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18" w:rsidRDefault="00166CA8">
      <w:pPr>
        <w:adjustRightInd w:val="0"/>
        <w:snapToGrid w:val="0"/>
        <w:spacing w:line="460" w:lineRule="exact"/>
        <w:ind w:leftChars="-200" w:left="-420" w:rightChars="-200" w:right="-420" w:firstLine="420"/>
        <w:jc w:val="center"/>
        <w:rPr>
          <w:rFonts w:ascii="宋体" w:hAnsi="宋体" w:cs="宋体"/>
          <w:b/>
          <w:kern w:val="36"/>
          <w:sz w:val="32"/>
          <w:szCs w:val="32"/>
        </w:rPr>
      </w:pPr>
      <w:r>
        <w:rPr>
          <w:rFonts w:ascii="宋体" w:hAnsi="宋体" w:cs="宋体" w:hint="eastAsia"/>
          <w:b/>
          <w:kern w:val="36"/>
          <w:sz w:val="32"/>
          <w:szCs w:val="32"/>
        </w:rPr>
        <w:t>抚顺职业技术学院</w:t>
      </w:r>
    </w:p>
    <w:p w:rsidR="00996F18" w:rsidRDefault="00166CA8">
      <w:pPr>
        <w:adjustRightInd w:val="0"/>
        <w:snapToGrid w:val="0"/>
        <w:spacing w:line="460" w:lineRule="exact"/>
        <w:ind w:leftChars="-200" w:left="-420" w:rightChars="-200" w:right="-420"/>
        <w:jc w:val="center"/>
        <w:rPr>
          <w:rFonts w:ascii="宋体" w:eastAsia="仿宋_GB2312" w:hAnsi="宋体" w:cs="宋体"/>
          <w:b/>
          <w:kern w:val="36"/>
          <w:sz w:val="32"/>
          <w:szCs w:val="32"/>
        </w:rPr>
      </w:pPr>
      <w:r>
        <w:rPr>
          <w:rFonts w:ascii="宋体" w:hAnsi="宋体" w:cs="宋体" w:hint="eastAsia"/>
          <w:b/>
          <w:kern w:val="36"/>
          <w:sz w:val="32"/>
          <w:szCs w:val="32"/>
        </w:rPr>
        <w:t>关于违反食品安全与卫生管理制度的处罚</w:t>
      </w:r>
      <w:r>
        <w:rPr>
          <w:rFonts w:ascii="宋体" w:hAnsi="宋体" w:cs="宋体" w:hint="eastAsia"/>
          <w:b/>
          <w:kern w:val="36"/>
          <w:sz w:val="32"/>
          <w:szCs w:val="32"/>
        </w:rPr>
        <w:t>细则</w:t>
      </w:r>
    </w:p>
    <w:p w:rsidR="00996F18" w:rsidRDefault="00166CA8">
      <w:pPr>
        <w:adjustRightInd w:val="0"/>
        <w:snapToGrid w:val="0"/>
        <w:spacing w:line="460" w:lineRule="exact"/>
        <w:ind w:leftChars="-200" w:left="-420" w:rightChars="-200" w:right="-420"/>
        <w:jc w:val="left"/>
        <w:rPr>
          <w:rFonts w:ascii="仿宋_GB2312" w:eastAsia="仿宋_GB2312" w:hAnsi="宋体" w:cs="仿宋_GB2312"/>
          <w:sz w:val="24"/>
        </w:rPr>
      </w:pPr>
      <w:r>
        <w:rPr>
          <w:rFonts w:ascii="仿宋_GB2312" w:eastAsia="仿宋_GB2312" w:hAnsi="宋体" w:cs="仿宋_GB2312" w:hint="eastAsia"/>
          <w:sz w:val="28"/>
          <w:szCs w:val="28"/>
        </w:rPr>
        <w:t>为严格执行国家《食品安全法》，落实食品安全与卫生的各项法规、制度，确保学校</w:t>
      </w:r>
      <w:r>
        <w:rPr>
          <w:rFonts w:ascii="仿宋_GB2312" w:eastAsia="仿宋_GB2312" w:hAnsi="宋体" w:cs="仿宋_GB2312" w:hint="eastAsia"/>
          <w:sz w:val="28"/>
          <w:szCs w:val="28"/>
        </w:rPr>
        <w:t>食堂</w:t>
      </w:r>
      <w:r>
        <w:rPr>
          <w:rFonts w:ascii="仿宋_GB2312" w:eastAsia="仿宋_GB2312" w:hAnsi="宋体" w:cs="仿宋_GB2312" w:hint="eastAsia"/>
          <w:sz w:val="28"/>
          <w:szCs w:val="28"/>
        </w:rPr>
        <w:t>的食品安全与卫生，保障师生身体健康，维护学校良好的形象</w:t>
      </w:r>
      <w:r>
        <w:rPr>
          <w:rFonts w:ascii="仿宋" w:eastAsia="仿宋" w:hAnsi="仿宋" w:cs="仿宋" w:hint="eastAsia"/>
          <w:sz w:val="28"/>
          <w:szCs w:val="28"/>
        </w:rPr>
        <w:t>，</w:t>
      </w:r>
      <w:r>
        <w:rPr>
          <w:rFonts w:ascii="仿宋" w:eastAsia="仿宋" w:hAnsi="仿宋" w:cs="仿宋" w:hint="eastAsia"/>
          <w:sz w:val="28"/>
          <w:szCs w:val="28"/>
        </w:rPr>
        <w:t>按照</w:t>
      </w:r>
      <w:r>
        <w:rPr>
          <w:rFonts w:ascii="仿宋" w:eastAsia="仿宋" w:hAnsi="仿宋" w:cs="仿宋" w:hint="eastAsia"/>
          <w:color w:val="000000" w:themeColor="text1"/>
          <w:sz w:val="28"/>
          <w:szCs w:val="28"/>
        </w:rPr>
        <w:t>《餐饮服务食品安全操作规范》</w:t>
      </w:r>
      <w:r>
        <w:rPr>
          <w:rFonts w:ascii="仿宋" w:eastAsia="仿宋" w:hAnsi="仿宋" w:cs="仿宋" w:hint="eastAsia"/>
          <w:sz w:val="28"/>
          <w:szCs w:val="28"/>
        </w:rPr>
        <w:t>、《教育部学生食堂与学生集体用餐卫生管理规定》等要求，特制定</w:t>
      </w:r>
      <w:r>
        <w:rPr>
          <w:rFonts w:ascii="仿宋" w:eastAsia="仿宋" w:hAnsi="仿宋" w:cs="仿宋" w:hint="eastAsia"/>
          <w:sz w:val="28"/>
          <w:szCs w:val="28"/>
        </w:rPr>
        <w:t>本细则。</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一、食品的采购和贮存</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餐饮</w:t>
      </w:r>
      <w:r>
        <w:rPr>
          <w:rFonts w:ascii="仿宋_GB2312" w:eastAsia="仿宋_GB2312" w:hAnsi="宋体" w:cs="仿宋_GB2312" w:hint="eastAsia"/>
          <w:sz w:val="28"/>
          <w:szCs w:val="28"/>
        </w:rPr>
        <w:t>公司</w:t>
      </w:r>
      <w:r>
        <w:rPr>
          <w:rFonts w:ascii="仿宋_GB2312" w:eastAsia="仿宋_GB2312" w:hAnsi="宋体" w:cs="仿宋_GB2312" w:hint="eastAsia"/>
          <w:sz w:val="28"/>
          <w:szCs w:val="28"/>
        </w:rPr>
        <w:t>采购、销售的食品必须符合国家有关卫生标准和规定，必须在学院</w:t>
      </w:r>
      <w:r>
        <w:rPr>
          <w:rFonts w:ascii="仿宋_GB2312" w:eastAsia="仿宋_GB2312" w:hAnsi="宋体" w:cs="仿宋_GB2312" w:hint="eastAsia"/>
          <w:sz w:val="28"/>
          <w:szCs w:val="28"/>
        </w:rPr>
        <w:t>审核同意后</w:t>
      </w:r>
      <w:r>
        <w:rPr>
          <w:rFonts w:ascii="仿宋_GB2312" w:eastAsia="仿宋_GB2312" w:hAnsi="宋体" w:cs="仿宋_GB2312" w:hint="eastAsia"/>
          <w:sz w:val="28"/>
          <w:szCs w:val="28"/>
        </w:rPr>
        <w:t>的供货</w:t>
      </w:r>
      <w:bookmarkStart w:id="0" w:name="_GoBack"/>
      <w:bookmarkEnd w:id="0"/>
      <w:r>
        <w:rPr>
          <w:rFonts w:ascii="仿宋_GB2312" w:eastAsia="仿宋_GB2312" w:hAnsi="宋体" w:cs="仿宋_GB2312" w:hint="eastAsia"/>
          <w:sz w:val="28"/>
          <w:szCs w:val="28"/>
        </w:rPr>
        <w:t>商采购食材</w:t>
      </w:r>
      <w:r>
        <w:rPr>
          <w:rFonts w:ascii="仿宋_GB2312" w:eastAsia="仿宋_GB2312" w:hAnsi="宋体" w:cs="仿宋_GB2312"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有毒、有害、腐烂变质、酸败、霉变、生虫、污秽不洁、混有异物或者其他感官性状异常的食品及原料，违者没收违法所得、违法生产经营的食品和用于违法生产经营的工具、设备、原料等物品，并罚款</w:t>
      </w:r>
      <w:r>
        <w:rPr>
          <w:rFonts w:ascii="仿宋_GB2312" w:eastAsia="仿宋_GB2312" w:hAnsi="宋体" w:cs="仿宋_GB2312" w:hint="eastAsia"/>
          <w:sz w:val="28"/>
          <w:szCs w:val="28"/>
        </w:rPr>
        <w:t>1000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无检验合格证明的肉类食品，违者罚款</w:t>
      </w:r>
      <w:r>
        <w:rPr>
          <w:rFonts w:ascii="仿宋_GB2312" w:eastAsia="仿宋_GB2312" w:hAnsi="宋体" w:cs="仿宋_GB2312" w:hint="eastAsia"/>
          <w:sz w:val="28"/>
          <w:szCs w:val="28"/>
        </w:rPr>
        <w:t>500-1000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超过保质期限及其它不符合食品标签规定的定型包装食品，违者罚款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-1000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4.</w:t>
      </w:r>
      <w:r>
        <w:rPr>
          <w:rFonts w:ascii="仿宋_GB2312" w:eastAsia="仿宋_GB2312" w:hAnsi="宋体" w:cs="仿宋_GB2312" w:hint="eastAsia"/>
          <w:sz w:val="28"/>
          <w:szCs w:val="28"/>
        </w:rPr>
        <w:t>购买无“三证”（供货商的卫生许可证、营业执照和产品质</w:t>
      </w:r>
      <w:r>
        <w:rPr>
          <w:rFonts w:ascii="仿宋_GB2312" w:eastAsia="仿宋_GB2312" w:hAnsi="宋体" w:cs="仿宋_GB2312" w:hint="eastAsia"/>
          <w:sz w:val="28"/>
          <w:szCs w:val="28"/>
        </w:rPr>
        <w:t>量检验报告）食品及其原料的，罚款</w:t>
      </w:r>
      <w:r>
        <w:rPr>
          <w:rFonts w:ascii="仿宋_GB2312" w:eastAsia="仿宋_GB2312" w:hAnsi="宋体" w:cs="仿宋_GB2312" w:hint="eastAsia"/>
          <w:sz w:val="28"/>
          <w:szCs w:val="28"/>
        </w:rPr>
        <w:t>200-500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5.</w:t>
      </w:r>
      <w:r>
        <w:rPr>
          <w:rFonts w:ascii="仿宋_GB2312" w:eastAsia="仿宋_GB2312" w:hAnsi="宋体" w:cs="仿宋_GB2312" w:hint="eastAsia"/>
          <w:sz w:val="28"/>
          <w:szCs w:val="28"/>
        </w:rPr>
        <w:t>经营单位或业户采购食品，必须按照国家有关规定进行索票、索证，违者罚款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6.</w:t>
      </w:r>
      <w:r>
        <w:rPr>
          <w:rFonts w:ascii="仿宋_GB2312" w:eastAsia="仿宋_GB2312" w:hAnsi="宋体" w:cs="仿宋_GB2312" w:hint="eastAsia"/>
          <w:sz w:val="28"/>
          <w:szCs w:val="28"/>
        </w:rPr>
        <w:t>贮存食品的场所、设备应当保持清洁，无霉斑、鼠迹、苍蝇、蟑螂；仓库应当通风良好，违者罚款</w:t>
      </w:r>
      <w:r>
        <w:rPr>
          <w:rFonts w:ascii="仿宋_GB2312" w:eastAsia="仿宋_GB2312" w:hAnsi="宋体" w:cs="仿宋_GB2312" w:hint="eastAsia"/>
          <w:sz w:val="28"/>
          <w:szCs w:val="28"/>
        </w:rPr>
        <w:t>200-500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7.</w:t>
      </w:r>
      <w:r>
        <w:rPr>
          <w:rFonts w:ascii="仿宋_GB2312" w:eastAsia="仿宋_GB2312" w:hAnsi="宋体" w:cs="仿宋_GB2312" w:hint="eastAsia"/>
          <w:sz w:val="28"/>
          <w:szCs w:val="28"/>
        </w:rPr>
        <w:t>库房内禁止存放个人生活物品，违者</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8.</w:t>
      </w:r>
      <w:r>
        <w:rPr>
          <w:rFonts w:ascii="仿宋_GB2312" w:eastAsia="仿宋_GB2312" w:hAnsi="宋体" w:cs="仿宋_GB2312" w:hint="eastAsia"/>
          <w:sz w:val="28"/>
          <w:szCs w:val="28"/>
        </w:rPr>
        <w:t>食品应当分类、分架、隔墙、离地存放，并定期检查、处理变质或超过保质期限的食品，违者</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9.</w:t>
      </w:r>
      <w:r>
        <w:rPr>
          <w:rFonts w:ascii="仿宋_GB2312" w:eastAsia="仿宋_GB2312" w:hAnsi="宋体" w:cs="仿宋_GB2312" w:hint="eastAsia"/>
          <w:sz w:val="28"/>
          <w:szCs w:val="28"/>
        </w:rPr>
        <w:t>主副食食品原材料必须在学校</w:t>
      </w:r>
      <w:r>
        <w:rPr>
          <w:rFonts w:ascii="仿宋_GB2312" w:eastAsia="仿宋_GB2312" w:hAnsi="宋体" w:cs="仿宋_GB2312" w:hint="eastAsia"/>
          <w:sz w:val="28"/>
          <w:szCs w:val="28"/>
        </w:rPr>
        <w:t>审核同意</w:t>
      </w:r>
      <w:r>
        <w:rPr>
          <w:rFonts w:ascii="仿宋_GB2312" w:eastAsia="仿宋_GB2312" w:hAnsi="宋体" w:cs="仿宋_GB2312" w:hint="eastAsia"/>
          <w:sz w:val="28"/>
          <w:szCs w:val="28"/>
        </w:rPr>
        <w:t>的供货商处采购，违者对</w:t>
      </w:r>
      <w:r>
        <w:rPr>
          <w:rFonts w:ascii="仿宋_GB2312" w:eastAsia="仿宋_GB2312" w:hAnsi="宋体" w:cs="仿宋_GB2312" w:hint="eastAsia"/>
          <w:sz w:val="28"/>
          <w:szCs w:val="28"/>
        </w:rPr>
        <w:t>餐饮公司</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二、食堂的环境和从业人员卫生</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食堂应当保持内外环境整洁，及时清扫桌面、地面及厨房的卫生，采取有效措施，消除老鼠、蟑螂、苍蝇和其他有害昆虫及其孳生条件，违者罚款</w:t>
      </w:r>
      <w:r>
        <w:rPr>
          <w:rFonts w:ascii="仿宋_GB2312" w:eastAsia="仿宋_GB2312" w:hAnsi="宋体" w:cs="仿宋_GB2312" w:hint="eastAsia"/>
          <w:sz w:val="28"/>
          <w:szCs w:val="28"/>
        </w:rPr>
        <w:t>100-300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lastRenderedPageBreak/>
        <w:t>2.</w:t>
      </w:r>
      <w:r>
        <w:rPr>
          <w:rFonts w:ascii="仿宋_GB2312" w:eastAsia="仿宋_GB2312" w:hAnsi="宋体" w:cs="仿宋_GB2312" w:hint="eastAsia"/>
          <w:sz w:val="28"/>
          <w:szCs w:val="28"/>
        </w:rPr>
        <w:t>食堂从业人员每年必须进行健康检查，新参加工作和临时参加工作的食品生产经营人员都必须进行健康检查，取得健康证明后方可参加工作，违者罚款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人次。对有意躲避检查者罚款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人次。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所有从业人员必须穿戴清洁统一的工作衣、帽，并把头发置于帽内，制</w:t>
      </w:r>
      <w:r>
        <w:rPr>
          <w:rFonts w:ascii="仿宋_GB2312" w:eastAsia="仿宋_GB2312" w:hAnsi="宋体" w:cs="仿宋_GB2312" w:hint="eastAsia"/>
          <w:sz w:val="28"/>
          <w:szCs w:val="28"/>
        </w:rPr>
        <w:t>、售餐人员必须戴口罩和一次性手套，违者罚款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4. </w:t>
      </w:r>
      <w:r>
        <w:rPr>
          <w:rFonts w:ascii="仿宋_GB2312" w:eastAsia="仿宋_GB2312" w:hAnsi="宋体" w:cs="仿宋_GB2312" w:hint="eastAsia"/>
          <w:sz w:val="28"/>
          <w:szCs w:val="28"/>
        </w:rPr>
        <w:t>不得留长指甲、涂指甲油、戴戒指加工食品，并食品加工、售卖等相关人员不得化装、配戴首饰从事工作，违者罚款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 xml:space="preserve">5. </w:t>
      </w:r>
      <w:r>
        <w:rPr>
          <w:rFonts w:ascii="仿宋_GB2312" w:eastAsia="仿宋_GB2312" w:hAnsi="宋体" w:cs="仿宋_GB2312" w:hint="eastAsia"/>
          <w:sz w:val="28"/>
          <w:szCs w:val="28"/>
        </w:rPr>
        <w:t>不得在食品加工和销售场所内吸烟，违者罚款</w:t>
      </w:r>
      <w:r>
        <w:rPr>
          <w:rFonts w:ascii="仿宋_GB2312" w:eastAsia="仿宋_GB2312" w:hAnsi="宋体" w:cs="仿宋_GB2312" w:hint="eastAsia"/>
          <w:sz w:val="28"/>
          <w:szCs w:val="28"/>
        </w:rPr>
        <w:t>100-200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6.</w:t>
      </w:r>
      <w:r>
        <w:rPr>
          <w:rFonts w:ascii="仿宋_GB2312" w:eastAsia="仿宋_GB2312" w:hAnsi="宋体" w:cs="仿宋_GB2312" w:hint="eastAsia"/>
          <w:sz w:val="28"/>
          <w:szCs w:val="28"/>
        </w:rPr>
        <w:t>不得在食品加工和销售区域内酗酒及存放酒类制品，违者罚款</w:t>
      </w:r>
      <w:r>
        <w:rPr>
          <w:rFonts w:ascii="仿宋_GB2312" w:eastAsia="仿宋_GB2312" w:hAnsi="宋体" w:cs="仿宋_GB2312" w:hint="eastAsia"/>
          <w:sz w:val="28"/>
          <w:szCs w:val="28"/>
        </w:rPr>
        <w:t>100-200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7.</w:t>
      </w:r>
      <w:r>
        <w:rPr>
          <w:rFonts w:ascii="仿宋_GB2312" w:eastAsia="仿宋_GB2312" w:hAnsi="宋体" w:cs="仿宋_GB2312" w:hint="eastAsia"/>
          <w:sz w:val="28"/>
          <w:szCs w:val="28"/>
        </w:rPr>
        <w:t>不得在食品制售区域内，非垃圾箱存放、留置纸箱、泡沫、塑料等包装及生活垃圾，违者罚款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8</w:t>
      </w:r>
      <w:r>
        <w:rPr>
          <w:rFonts w:ascii="仿宋_GB2312" w:eastAsia="仿宋_GB2312" w:hAnsi="宋体" w:cs="仿宋_GB2312" w:hint="eastAsia"/>
          <w:sz w:val="28"/>
          <w:szCs w:val="28"/>
        </w:rPr>
        <w:t>．不得在食品加工和销售区域内，从业人员吃工作餐及零食等</w:t>
      </w:r>
      <w:r>
        <w:rPr>
          <w:rFonts w:ascii="仿宋_GB2312" w:eastAsia="仿宋_GB2312" w:hAnsi="宋体" w:cs="仿宋_GB2312" w:hint="eastAsia"/>
          <w:sz w:val="28"/>
          <w:szCs w:val="28"/>
        </w:rPr>
        <w:t>，需到公共就餐区，违者罚款</w:t>
      </w:r>
      <w:r>
        <w:rPr>
          <w:rFonts w:ascii="仿宋_GB2312" w:eastAsia="仿宋_GB2312" w:hAnsi="宋体" w:cs="仿宋_GB2312" w:hint="eastAsia"/>
          <w:sz w:val="28"/>
          <w:szCs w:val="28"/>
        </w:rPr>
        <w:t>100-200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9.</w:t>
      </w:r>
      <w:r>
        <w:rPr>
          <w:rFonts w:ascii="仿宋_GB2312" w:eastAsia="仿宋_GB2312" w:hAnsi="宋体" w:cs="仿宋_GB2312" w:hint="eastAsia"/>
          <w:sz w:val="28"/>
          <w:szCs w:val="28"/>
        </w:rPr>
        <w:t>所有经营商户必须按学校指定区域及地点排放生活及餐厨垃圾，违者罚款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-1000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10</w:t>
      </w:r>
      <w:r>
        <w:rPr>
          <w:rFonts w:ascii="仿宋_GB2312" w:eastAsia="仿宋_GB2312" w:hAnsi="宋体" w:cs="仿宋_GB2312" w:hint="eastAsia"/>
          <w:sz w:val="28"/>
          <w:szCs w:val="28"/>
        </w:rPr>
        <w:t>．食品制售区域垃圾箱必须有盖，并用后及时闭盖，保持外观整洁，违者罚款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11.</w:t>
      </w:r>
      <w:r>
        <w:rPr>
          <w:rFonts w:ascii="仿宋_GB2312" w:eastAsia="仿宋_GB2312" w:hAnsi="宋体" w:cs="仿宋_GB2312" w:hint="eastAsia"/>
          <w:sz w:val="28"/>
          <w:szCs w:val="28"/>
        </w:rPr>
        <w:t>食品制售区域严禁摆设、存放私人衣物及与制售无关的私人物品，保证制售区域的卫生规范，违者罚款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-300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三、食品加工及餐具卫生</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各种食品原料在使用前必须洗净，蔬菜应当与肉类、水产品类分池清洗；禽蛋在使用前应当对外壳进行清洗，必要时进行消毒处理，违</w:t>
      </w:r>
      <w:r>
        <w:rPr>
          <w:rFonts w:ascii="仿宋_GB2312" w:eastAsia="仿宋_GB2312" w:hAnsi="宋体" w:cs="仿宋_GB2312" w:hint="eastAsia"/>
          <w:sz w:val="28"/>
          <w:szCs w:val="28"/>
        </w:rPr>
        <w:t>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用于原料、半成品、成品的刀、墩、板、桶、盆、筐、抹布以及其它工具、容器必须有明显标志，并做到分开使用，定位存放，用后洗净，保持清洁，违者罚款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需要熟制加工的食品应当烧熟煮透，其中心温度不低于</w:t>
      </w:r>
      <w:r>
        <w:rPr>
          <w:rFonts w:ascii="仿宋_GB2312" w:eastAsia="仿宋_GB2312" w:hAnsi="宋体" w:cs="仿宋_GB2312" w:hint="eastAsia"/>
          <w:sz w:val="28"/>
          <w:szCs w:val="28"/>
        </w:rPr>
        <w:t>70</w:t>
      </w:r>
      <w:r>
        <w:rPr>
          <w:rFonts w:ascii="仿宋_GB2312" w:eastAsia="仿宋_GB2312" w:hAnsi="宋体" w:cs="仿宋_GB2312" w:hint="eastAsia"/>
          <w:sz w:val="28"/>
          <w:szCs w:val="28"/>
        </w:rPr>
        <w:t>℃；加工后的熟制品应当与食品原料或半成品分开存放，半成品应当与食品原料分开存放，违者罚款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4.</w:t>
      </w:r>
      <w:r>
        <w:rPr>
          <w:rFonts w:ascii="仿宋_GB2312" w:eastAsia="仿宋_GB2312" w:hAnsi="宋体" w:cs="仿宋_GB2312" w:hint="eastAsia"/>
          <w:sz w:val="28"/>
          <w:szCs w:val="28"/>
        </w:rPr>
        <w:t>在烹饪后至食用前需要较长时间（超过</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小时）存放的食品，应当在高于</w:t>
      </w:r>
      <w:r>
        <w:rPr>
          <w:rFonts w:ascii="仿宋_GB2312" w:eastAsia="仿宋_GB2312" w:hAnsi="宋体" w:cs="仿宋_GB2312" w:hint="eastAsia"/>
          <w:sz w:val="28"/>
          <w:szCs w:val="28"/>
        </w:rPr>
        <w:t>60</w:t>
      </w:r>
      <w:r>
        <w:rPr>
          <w:rFonts w:ascii="仿宋_GB2312" w:eastAsia="仿宋_GB2312" w:hAnsi="宋体" w:cs="仿宋_GB2312" w:hint="eastAsia"/>
          <w:sz w:val="28"/>
          <w:szCs w:val="28"/>
        </w:rPr>
        <w:t>℃或低于</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℃的条件下存放；需要冷藏的熟制品，应当在放凉后再冷藏。青菜及豆制品类必须当餐加工使用，不得隔餐食用。凡隔餐或隔夜的</w:t>
      </w:r>
      <w:r>
        <w:rPr>
          <w:rFonts w:ascii="仿宋_GB2312" w:eastAsia="仿宋_GB2312" w:hAnsi="宋体" w:cs="仿宋_GB2312" w:hint="eastAsia"/>
          <w:sz w:val="28"/>
          <w:szCs w:val="28"/>
        </w:rPr>
        <w:lastRenderedPageBreak/>
        <w:t>肉类制品必须经充分再加热后方可出售，违者罚款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5.</w:t>
      </w:r>
      <w:r>
        <w:rPr>
          <w:rFonts w:ascii="仿宋_GB2312" w:eastAsia="仿宋_GB2312" w:hAnsi="宋体" w:cs="仿宋_GB2312" w:hint="eastAsia"/>
          <w:sz w:val="28"/>
          <w:szCs w:val="28"/>
        </w:rPr>
        <w:t>每餐要保留不少于</w:t>
      </w:r>
      <w:r>
        <w:rPr>
          <w:rFonts w:ascii="仿宋_GB2312" w:eastAsia="仿宋_GB2312" w:hAnsi="宋体" w:cs="仿宋_GB2312" w:hint="eastAsia"/>
          <w:sz w:val="28"/>
          <w:szCs w:val="28"/>
        </w:rPr>
        <w:t>125</w:t>
      </w:r>
      <w:r>
        <w:rPr>
          <w:rFonts w:ascii="仿宋_GB2312" w:eastAsia="仿宋_GB2312" w:hAnsi="宋体" w:cs="仿宋_GB2312" w:hint="eastAsia"/>
          <w:sz w:val="28"/>
          <w:szCs w:val="28"/>
        </w:rPr>
        <w:t>克的样品留置于冷藏柜中保存</w:t>
      </w:r>
      <w:r>
        <w:rPr>
          <w:rFonts w:ascii="仿宋_GB2312" w:eastAsia="仿宋_GB2312" w:hAnsi="宋体" w:cs="仿宋_GB2312" w:hint="eastAsia"/>
          <w:sz w:val="28"/>
          <w:szCs w:val="28"/>
        </w:rPr>
        <w:t>48</w:t>
      </w:r>
      <w:r>
        <w:rPr>
          <w:rFonts w:ascii="仿宋_GB2312" w:eastAsia="仿宋_GB2312" w:hAnsi="宋体" w:cs="仿宋_GB2312" w:hint="eastAsia"/>
          <w:sz w:val="28"/>
          <w:szCs w:val="28"/>
        </w:rPr>
        <w:t>小时，违者罚款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6.</w:t>
      </w:r>
      <w:r>
        <w:rPr>
          <w:rFonts w:ascii="仿宋_GB2312" w:eastAsia="仿宋_GB2312" w:hAnsi="宋体" w:cs="仿宋_GB2312" w:hint="eastAsia"/>
          <w:sz w:val="28"/>
          <w:szCs w:val="28"/>
        </w:rPr>
        <w:t>未经消毒的餐饮具不得使用。</w:t>
      </w:r>
      <w:r>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禁止重复使用一次性使用的餐饮具，违者罚款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7.</w:t>
      </w:r>
      <w:r>
        <w:rPr>
          <w:rFonts w:ascii="仿宋_GB2312" w:eastAsia="仿宋_GB2312" w:hAnsi="宋体" w:cs="仿宋_GB2312" w:hint="eastAsia"/>
          <w:sz w:val="28"/>
          <w:szCs w:val="28"/>
        </w:rPr>
        <w:t>洗刷餐饮具必须有专用水池，不得与清洗蔬菜、肉类等其它水池混用。</w:t>
      </w:r>
      <w:r>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洗涤、消毒餐饮具所使用的洗涤剂、消毒剂必须符合食品用洗涤剂、消毒剂的卫生标准和要求（必须使用有标识国家认可的洗涤剂），违者罚款</w:t>
      </w:r>
      <w:r>
        <w:rPr>
          <w:rFonts w:ascii="仿宋_GB2312" w:eastAsia="仿宋_GB2312" w:hAnsi="宋体" w:cs="仿宋_GB2312" w:hint="eastAsia"/>
          <w:sz w:val="28"/>
          <w:szCs w:val="28"/>
        </w:rPr>
        <w:t>200-500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8.</w:t>
      </w:r>
      <w:r>
        <w:rPr>
          <w:rFonts w:ascii="仿宋_GB2312" w:eastAsia="仿宋_GB2312" w:hAnsi="宋体" w:cs="仿宋_GB2312" w:hint="eastAsia"/>
          <w:sz w:val="28"/>
          <w:szCs w:val="28"/>
        </w:rPr>
        <w:t>消毒后的餐饮具必须贮存在餐具专用保洁柜内备用；已消毒和未消毒的餐饮具应分开存放，并在餐饮具贮存柜上有明显标记。餐具保洁柜应当定期清洗、保持洁净，违者罚款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9.</w:t>
      </w:r>
      <w:r>
        <w:rPr>
          <w:rFonts w:ascii="仿宋_GB2312" w:eastAsia="仿宋_GB2312" w:hAnsi="宋体" w:cs="仿宋_GB2312" w:hint="eastAsia"/>
          <w:sz w:val="28"/>
          <w:szCs w:val="28"/>
        </w:rPr>
        <w:t>禁止使用或提供一次性木制方便筷和不可降解餐盒，一次罚款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10.</w:t>
      </w:r>
      <w:r>
        <w:rPr>
          <w:rFonts w:ascii="仿宋_GB2312" w:eastAsia="仿宋_GB2312" w:hAnsi="宋体" w:cs="仿宋_GB2312" w:hint="eastAsia"/>
          <w:sz w:val="28"/>
          <w:szCs w:val="28"/>
        </w:rPr>
        <w:t>待加工及加工过的土豆，皮（</w:t>
      </w:r>
      <w:r>
        <w:rPr>
          <w:rFonts w:ascii="仿宋_GB2312" w:eastAsia="仿宋_GB2312" w:hAnsi="宋体" w:cs="仿宋_GB2312" w:hint="eastAsia"/>
          <w:sz w:val="28"/>
          <w:szCs w:val="28"/>
        </w:rPr>
        <w:t>芽眼）去除不彻底、清洗不净的，</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每次罚款</w:t>
      </w:r>
      <w:r>
        <w:rPr>
          <w:rFonts w:ascii="仿宋_GB2312" w:eastAsia="仿宋_GB2312" w:hAnsi="宋体" w:cs="仿宋_GB2312" w:hint="eastAsia"/>
          <w:sz w:val="28"/>
          <w:szCs w:val="28"/>
        </w:rPr>
        <w:t>200-500</w:t>
      </w:r>
      <w:r>
        <w:rPr>
          <w:rFonts w:ascii="仿宋_GB2312" w:eastAsia="仿宋_GB2312" w:hAnsi="宋体" w:cs="仿宋_GB2312" w:hint="eastAsia"/>
          <w:sz w:val="28"/>
          <w:szCs w:val="28"/>
        </w:rPr>
        <w:t>元（视加工程度及加工数量）。</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11.</w:t>
      </w:r>
      <w:r>
        <w:rPr>
          <w:rFonts w:ascii="仿宋_GB2312" w:eastAsia="仿宋_GB2312" w:hAnsi="宋体" w:cs="仿宋_GB2312" w:hint="eastAsia"/>
          <w:sz w:val="28"/>
          <w:szCs w:val="28"/>
        </w:rPr>
        <w:t>待加工及半成品的食品和蔬菜，直接放置地面或容器不干净的，</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每次罚款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12.</w:t>
      </w:r>
      <w:r>
        <w:rPr>
          <w:rFonts w:ascii="仿宋_GB2312" w:eastAsia="仿宋_GB2312" w:hAnsi="宋体" w:cs="仿宋_GB2312" w:hint="eastAsia"/>
          <w:sz w:val="28"/>
          <w:szCs w:val="28"/>
        </w:rPr>
        <w:t>各类食品原料及蔬菜清洗不净，每次罚款</w:t>
      </w:r>
      <w:r>
        <w:rPr>
          <w:rFonts w:ascii="仿宋_GB2312" w:eastAsia="仿宋_GB2312" w:hAnsi="宋体" w:cs="仿宋_GB2312" w:hint="eastAsia"/>
          <w:sz w:val="28"/>
          <w:szCs w:val="28"/>
        </w:rPr>
        <w:t>100-200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13.</w:t>
      </w:r>
      <w:r>
        <w:rPr>
          <w:rFonts w:ascii="仿宋_GB2312" w:eastAsia="仿宋_GB2312" w:hAnsi="宋体" w:cs="仿宋_GB2312" w:hint="eastAsia"/>
          <w:sz w:val="28"/>
          <w:szCs w:val="28"/>
        </w:rPr>
        <w:t>不得使用非食品容器盛装食品，违者罚款</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14.</w:t>
      </w:r>
      <w:r>
        <w:rPr>
          <w:rFonts w:ascii="仿宋_GB2312" w:eastAsia="仿宋_GB2312" w:hAnsi="宋体" w:cs="仿宋_GB2312" w:hint="eastAsia"/>
          <w:sz w:val="28"/>
          <w:szCs w:val="28"/>
        </w:rPr>
        <w:t>食品加工不得违规使用食品添加剂，一经发现将从重处罚。违者视情节严重，处以</w:t>
      </w:r>
      <w:r>
        <w:rPr>
          <w:rFonts w:ascii="仿宋_GB2312" w:eastAsia="仿宋_GB2312" w:hAnsi="宋体" w:cs="仿宋_GB2312" w:hint="eastAsia"/>
          <w:sz w:val="28"/>
          <w:szCs w:val="28"/>
        </w:rPr>
        <w:t>500-2000</w:t>
      </w:r>
      <w:r>
        <w:rPr>
          <w:rFonts w:ascii="仿宋_GB2312" w:eastAsia="仿宋_GB2312" w:hAnsi="宋体" w:cs="仿宋_GB2312" w:hint="eastAsia"/>
          <w:sz w:val="28"/>
          <w:szCs w:val="28"/>
        </w:rPr>
        <w:t>元罚款。如发生后果的，将追究其法律责任。</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15.</w:t>
      </w:r>
      <w:r>
        <w:rPr>
          <w:rFonts w:ascii="仿宋_GB2312" w:eastAsia="仿宋_GB2312" w:hAnsi="宋体" w:cs="仿宋_GB2312" w:hint="eastAsia"/>
          <w:sz w:val="28"/>
          <w:szCs w:val="28"/>
        </w:rPr>
        <w:t>盛装食品、半成品及原材</w:t>
      </w:r>
      <w:r>
        <w:rPr>
          <w:rFonts w:ascii="仿宋_GB2312" w:eastAsia="仿宋_GB2312" w:hAnsi="宋体" w:cs="仿宋_GB2312" w:hint="eastAsia"/>
          <w:sz w:val="28"/>
          <w:szCs w:val="28"/>
        </w:rPr>
        <w:t>料的容器不得重叠放置，</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每次罚款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4"/>
        </w:rPr>
      </w:pPr>
      <w:r>
        <w:rPr>
          <w:rFonts w:ascii="仿宋_GB2312" w:eastAsia="仿宋_GB2312" w:hAnsi="宋体" w:cs="仿宋_GB2312" w:hint="eastAsia"/>
          <w:sz w:val="28"/>
          <w:szCs w:val="28"/>
        </w:rPr>
        <w:t>16.</w:t>
      </w:r>
      <w:r>
        <w:rPr>
          <w:rFonts w:ascii="仿宋_GB2312" w:eastAsia="仿宋_GB2312" w:hAnsi="宋体" w:cs="仿宋_GB2312" w:hint="eastAsia"/>
          <w:sz w:val="28"/>
          <w:szCs w:val="28"/>
        </w:rPr>
        <w:t>冷藏、冷冻食品存放，必须有盖覆膜，荤素分开、生熟及半成品分开（排酸食材需单独冷藏区域存放），违者</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四、餐厅服务和外卖食品卫生</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餐厅店堂应当保持整洁，及时收拾餐桌、餐具。但在师生就餐时不得清运残食车等大型垃圾，违者</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保持就餐区域地面的整洁，对不及时处理地面污渍、水渍、油渍等给师生带来安全隐患的现象，</w:t>
      </w:r>
      <w:r>
        <w:rPr>
          <w:rFonts w:ascii="仿宋_GB2312" w:eastAsia="仿宋_GB2312" w:hAnsi="宋体" w:cs="仿宋_GB2312" w:hint="eastAsia"/>
          <w:sz w:val="28"/>
          <w:szCs w:val="28"/>
        </w:rPr>
        <w:t>违者，第一次警告，第二次起</w:t>
      </w:r>
      <w:r>
        <w:rPr>
          <w:rFonts w:ascii="仿宋_GB2312" w:eastAsia="仿宋_GB2312" w:hAnsi="宋体" w:cs="仿宋_GB2312" w:hint="eastAsia"/>
          <w:sz w:val="28"/>
          <w:szCs w:val="28"/>
        </w:rPr>
        <w:t>罚</w:t>
      </w:r>
      <w:r>
        <w:rPr>
          <w:rFonts w:ascii="仿宋_GB2312" w:eastAsia="仿宋_GB2312" w:hAnsi="宋体" w:cs="仿宋_GB2312" w:hint="eastAsia"/>
          <w:sz w:val="28"/>
          <w:szCs w:val="28"/>
        </w:rPr>
        <w:t>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lastRenderedPageBreak/>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3.</w:t>
      </w:r>
      <w:r>
        <w:rPr>
          <w:rFonts w:ascii="仿宋_GB2312" w:eastAsia="仿宋_GB2312" w:hAnsi="宋体" w:cs="仿宋_GB2312" w:hint="eastAsia"/>
          <w:sz w:val="28"/>
          <w:szCs w:val="28"/>
        </w:rPr>
        <w:t>销售直接入口食品时，应当使用专用工具分检传递食品。专用工具应当定位放置，防止污染，违者罚款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4.</w:t>
      </w:r>
      <w:r>
        <w:rPr>
          <w:rFonts w:ascii="仿宋_GB2312" w:eastAsia="仿宋_GB2312" w:hAnsi="宋体" w:cs="仿宋_GB2312" w:hint="eastAsia"/>
          <w:sz w:val="28"/>
          <w:szCs w:val="28"/>
        </w:rPr>
        <w:t>禁止出售含酒精类饮品，违者罚款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瓶。</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5.</w:t>
      </w:r>
      <w:r>
        <w:rPr>
          <w:rFonts w:ascii="仿宋_GB2312" w:eastAsia="仿宋_GB2312" w:hAnsi="宋体" w:cs="仿宋_GB2312" w:hint="eastAsia"/>
          <w:sz w:val="28"/>
          <w:szCs w:val="28"/>
        </w:rPr>
        <w:t>当发现或被师生告知所提供的食品确有感官性状异常或可疑变质时，食堂服务人员应当立即撤换该食品，并同时告知有关备餐人员。备餐人员应当立即检查被撤换的食品和同类食品，作出相应处理，确保供餐的安全卫生，违者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-1000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6.</w:t>
      </w:r>
      <w:r>
        <w:rPr>
          <w:rFonts w:ascii="仿宋_GB2312" w:eastAsia="仿宋_GB2312" w:hAnsi="宋体" w:cs="仿宋_GB2312" w:hint="eastAsia"/>
          <w:sz w:val="28"/>
          <w:szCs w:val="28"/>
        </w:rPr>
        <w:t>禁止销售和配送超过保质期限或腐败变质的食品，违者罚款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-10</w:t>
      </w:r>
      <w:r>
        <w:rPr>
          <w:rFonts w:ascii="仿宋_GB2312" w:eastAsia="仿宋_GB2312" w:hAnsi="宋体" w:cs="仿宋_GB2312" w:hint="eastAsia"/>
          <w:sz w:val="28"/>
          <w:szCs w:val="28"/>
        </w:rPr>
        <w:t>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7.</w:t>
      </w:r>
      <w:r>
        <w:rPr>
          <w:rFonts w:ascii="仿宋_GB2312" w:eastAsia="仿宋_GB2312" w:hAnsi="宋体" w:cs="仿宋_GB2312" w:hint="eastAsia"/>
          <w:sz w:val="28"/>
          <w:szCs w:val="28"/>
        </w:rPr>
        <w:t>校内、外被投诉事件，除要求涉及商户妥善解决外，视情节罚款</w:t>
      </w:r>
      <w:r>
        <w:rPr>
          <w:rFonts w:ascii="仿宋_GB2312" w:eastAsia="仿宋_GB2312" w:hAnsi="宋体" w:cs="仿宋_GB2312" w:hint="eastAsia"/>
          <w:sz w:val="28"/>
          <w:szCs w:val="28"/>
        </w:rPr>
        <w:t>2</w:t>
      </w:r>
      <w:r>
        <w:rPr>
          <w:rFonts w:ascii="仿宋_GB2312" w:eastAsia="仿宋_GB2312" w:hAnsi="宋体" w:cs="仿宋_GB2312" w:hint="eastAsia"/>
          <w:sz w:val="28"/>
          <w:szCs w:val="28"/>
        </w:rPr>
        <w:t>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-1000</w:t>
      </w:r>
      <w:r>
        <w:rPr>
          <w:rFonts w:ascii="仿宋_GB2312" w:eastAsia="仿宋_GB2312" w:hAnsi="宋体" w:cs="仿宋_GB2312" w:hint="eastAsia"/>
          <w:sz w:val="28"/>
          <w:szCs w:val="28"/>
        </w:rPr>
        <w:t>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8.</w:t>
      </w:r>
      <w:r>
        <w:rPr>
          <w:rFonts w:ascii="仿宋_GB2312" w:eastAsia="仿宋_GB2312" w:hAnsi="宋体" w:cs="仿宋_GB2312" w:hint="eastAsia"/>
          <w:sz w:val="28"/>
          <w:szCs w:val="28"/>
        </w:rPr>
        <w:t>服务态度恶劣、粗言秽语、举止不雅的现象，罚款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-300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9.</w:t>
      </w:r>
      <w:r>
        <w:rPr>
          <w:rFonts w:ascii="仿宋_GB2312" w:eastAsia="仿宋_GB2312" w:hAnsi="宋体" w:cs="仿宋_GB2312" w:hint="eastAsia"/>
          <w:sz w:val="28"/>
          <w:szCs w:val="28"/>
        </w:rPr>
        <w:t>工装鞋帽脏污严重、凌乱破损的现象，</w:t>
      </w:r>
      <w:r>
        <w:rPr>
          <w:rFonts w:ascii="仿宋_GB2312" w:eastAsia="仿宋_GB2312" w:hAnsi="宋体" w:cs="仿宋_GB2312" w:hint="eastAsia"/>
          <w:sz w:val="28"/>
          <w:szCs w:val="28"/>
        </w:rPr>
        <w:t>第一次警告，第二次起</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10.</w:t>
      </w:r>
      <w:r>
        <w:rPr>
          <w:rFonts w:ascii="仿宋_GB2312" w:eastAsia="仿宋_GB2312" w:hAnsi="宋体" w:cs="仿宋_GB2312" w:hint="eastAsia"/>
          <w:sz w:val="28"/>
          <w:szCs w:val="28"/>
        </w:rPr>
        <w:t>售卖展示食品需有效加盖覆膜，不能有效防蝇、防尘、防二次污染等现象，</w:t>
      </w:r>
      <w:r>
        <w:rPr>
          <w:rFonts w:ascii="仿宋_GB2312" w:eastAsia="仿宋_GB2312" w:hAnsi="宋体" w:cs="仿宋_GB2312" w:hint="eastAsia"/>
          <w:sz w:val="28"/>
          <w:szCs w:val="28"/>
        </w:rPr>
        <w:t>违者，第一次警告，第二次起</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11.</w:t>
      </w:r>
      <w:r>
        <w:rPr>
          <w:rFonts w:ascii="仿宋_GB2312" w:eastAsia="仿宋_GB2312" w:hAnsi="宋体" w:cs="仿宋_GB2312" w:hint="eastAsia"/>
          <w:sz w:val="28"/>
          <w:szCs w:val="28"/>
        </w:rPr>
        <w:t>态度蛮横拒不配合校方检查工作，辱骂推搡检查工作人员，公然扰乱检查工作秩序等恶劣行为，视情节罚款</w:t>
      </w:r>
      <w:r>
        <w:rPr>
          <w:rFonts w:ascii="仿宋_GB2312" w:eastAsia="仿宋_GB2312" w:hAnsi="宋体" w:cs="仿宋_GB2312" w:hint="eastAsia"/>
          <w:sz w:val="28"/>
          <w:szCs w:val="28"/>
        </w:rPr>
        <w:t>500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-2000</w:t>
      </w:r>
      <w:r>
        <w:rPr>
          <w:rFonts w:ascii="仿宋_GB2312" w:eastAsia="仿宋_GB2312" w:hAnsi="宋体" w:cs="仿宋_GB2312" w:hint="eastAsia"/>
          <w:sz w:val="28"/>
          <w:szCs w:val="28"/>
        </w:rPr>
        <w:t>元直至勒令停业整顿</w:t>
      </w:r>
      <w:r>
        <w:rPr>
          <w:rFonts w:ascii="仿宋_GB2312" w:eastAsia="仿宋_GB2312" w:hAnsi="宋体" w:cs="仿宋_GB2312" w:hint="eastAsia"/>
          <w:sz w:val="28"/>
          <w:szCs w:val="28"/>
        </w:rPr>
        <w:t>3</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7</w:t>
      </w:r>
      <w:r>
        <w:rPr>
          <w:rFonts w:ascii="仿宋_GB2312" w:eastAsia="仿宋_GB2312" w:hAnsi="宋体" w:cs="仿宋_GB2312" w:hint="eastAsia"/>
          <w:sz w:val="28"/>
          <w:szCs w:val="28"/>
        </w:rPr>
        <w:t>天。</w:t>
      </w:r>
    </w:p>
    <w:p w:rsidR="00996F18" w:rsidRDefault="00166CA8">
      <w:pPr>
        <w:adjustRightInd w:val="0"/>
        <w:snapToGrid w:val="0"/>
        <w:spacing w:line="420" w:lineRule="exact"/>
        <w:ind w:leftChars="-200" w:left="-420" w:rightChars="-200" w:right="-420" w:firstLineChars="200" w:firstLine="560"/>
        <w:rPr>
          <w:rFonts w:eastAsia="仿宋_GB2312"/>
        </w:rPr>
      </w:pPr>
      <w:r>
        <w:rPr>
          <w:rFonts w:ascii="仿宋_GB2312" w:eastAsia="仿宋_GB2312" w:hAnsi="宋体" w:cs="仿宋_GB2312" w:hint="eastAsia"/>
          <w:sz w:val="28"/>
          <w:szCs w:val="28"/>
        </w:rPr>
        <w:t>12.</w:t>
      </w:r>
      <w:r>
        <w:rPr>
          <w:rFonts w:ascii="仿宋_GB2312" w:eastAsia="仿宋_GB2312" w:hAnsi="宋体" w:cs="仿宋_GB2312" w:hint="eastAsia"/>
          <w:sz w:val="28"/>
          <w:szCs w:val="28"/>
        </w:rPr>
        <w:t>食品中发现有异物，如头发、塑料绳、钢丝球屑等，第一次进行警告，第二次起罚款</w:t>
      </w:r>
      <w:r>
        <w:rPr>
          <w:rFonts w:ascii="仿宋_GB2312" w:eastAsia="仿宋_GB2312" w:hAnsi="宋体" w:cs="仿宋_GB2312" w:hint="eastAsia"/>
          <w:sz w:val="28"/>
          <w:szCs w:val="28"/>
        </w:rPr>
        <w:t>100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-200</w:t>
      </w:r>
      <w:r>
        <w:rPr>
          <w:rFonts w:ascii="仿宋_GB2312" w:eastAsia="仿宋_GB2312" w:hAnsi="宋体" w:cs="仿宋_GB2312" w:hint="eastAsia"/>
          <w:sz w:val="28"/>
          <w:szCs w:val="28"/>
        </w:rPr>
        <w:t>元</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次。</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五、在校内食堂使用现金消费</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对食堂的处罚：初次发现违规收取现金者</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罚款</w:t>
      </w:r>
      <w:r>
        <w:rPr>
          <w:rFonts w:ascii="仿宋_GB2312" w:eastAsia="仿宋_GB2312" w:hAnsi="宋体" w:cs="仿宋_GB2312" w:hint="eastAsia"/>
          <w:sz w:val="28"/>
          <w:szCs w:val="28"/>
        </w:rPr>
        <w:t>200-500</w:t>
      </w:r>
      <w:r>
        <w:rPr>
          <w:rFonts w:ascii="仿宋_GB2312" w:eastAsia="仿宋_GB2312" w:hAnsi="宋体" w:cs="仿宋_GB2312" w:hint="eastAsia"/>
          <w:sz w:val="28"/>
          <w:szCs w:val="28"/>
        </w:rPr>
        <w:t>元。第二次发现违规收取现金者，罚款</w:t>
      </w:r>
      <w:r>
        <w:rPr>
          <w:rFonts w:ascii="仿宋_GB2312" w:eastAsia="仿宋_GB2312" w:hAnsi="宋体" w:cs="仿宋_GB2312" w:hint="eastAsia"/>
          <w:sz w:val="28"/>
          <w:szCs w:val="28"/>
        </w:rPr>
        <w:t>500-2000</w:t>
      </w:r>
      <w:r>
        <w:rPr>
          <w:rFonts w:ascii="仿宋_GB2312" w:eastAsia="仿宋_GB2312" w:hAnsi="宋体" w:cs="仿宋_GB2312" w:hint="eastAsia"/>
          <w:sz w:val="28"/>
          <w:szCs w:val="28"/>
        </w:rPr>
        <w:t>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4"/>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对违规现金消费的学生及所在</w:t>
      </w:r>
      <w:r>
        <w:rPr>
          <w:rFonts w:ascii="仿宋_GB2312" w:eastAsia="仿宋_GB2312" w:hAnsi="宋体" w:cs="仿宋_GB2312" w:hint="eastAsia"/>
          <w:sz w:val="28"/>
          <w:szCs w:val="28"/>
        </w:rPr>
        <w:t>系部</w:t>
      </w:r>
      <w:r>
        <w:rPr>
          <w:rFonts w:ascii="仿宋_GB2312" w:eastAsia="仿宋_GB2312" w:hAnsi="宋体" w:cs="仿宋_GB2312" w:hint="eastAsia"/>
          <w:sz w:val="28"/>
          <w:szCs w:val="28"/>
        </w:rPr>
        <w:t>，给予全</w:t>
      </w:r>
      <w:r>
        <w:rPr>
          <w:rFonts w:ascii="仿宋_GB2312" w:eastAsia="仿宋_GB2312" w:hAnsi="宋体" w:cs="仿宋_GB2312" w:hint="eastAsia"/>
          <w:sz w:val="28"/>
          <w:szCs w:val="28"/>
        </w:rPr>
        <w:t>校</w:t>
      </w:r>
      <w:r>
        <w:rPr>
          <w:rFonts w:ascii="仿宋_GB2312" w:eastAsia="仿宋_GB2312" w:hAnsi="宋体" w:cs="仿宋_GB2312" w:hint="eastAsia"/>
          <w:sz w:val="28"/>
          <w:szCs w:val="28"/>
        </w:rPr>
        <w:t>通报处理。</w:t>
      </w:r>
    </w:p>
    <w:p w:rsidR="00996F18" w:rsidRDefault="00166CA8">
      <w:pPr>
        <w:adjustRightInd w:val="0"/>
        <w:snapToGrid w:val="0"/>
        <w:spacing w:line="420" w:lineRule="exact"/>
        <w:ind w:leftChars="-200" w:left="-420" w:rightChars="-200" w:right="-420" w:firstLineChars="200" w:firstLine="480"/>
        <w:rPr>
          <w:rFonts w:ascii="仿宋" w:eastAsia="仿宋" w:hAnsi="仿宋" w:cs="仿宋"/>
          <w:sz w:val="28"/>
          <w:szCs w:val="28"/>
        </w:rPr>
      </w:pPr>
      <w:r>
        <w:rPr>
          <w:rFonts w:ascii="黑体" w:eastAsia="黑体" w:hAnsi="宋体" w:cs="仿宋_GB2312" w:hint="eastAsia"/>
          <w:bCs/>
          <w:sz w:val="24"/>
        </w:rPr>
        <w:t>六、</w:t>
      </w:r>
      <w:r>
        <w:rPr>
          <w:rFonts w:ascii="仿宋" w:eastAsia="仿宋" w:hAnsi="仿宋" w:cs="仿宋" w:hint="eastAsia"/>
          <w:b/>
          <w:bCs/>
          <w:sz w:val="28"/>
          <w:szCs w:val="28"/>
        </w:rPr>
        <w:t>乙方在经营期间，遇下列情形之一，甲方有权终止协议，造成的后果由乙方自行承担并承担相应的法律责任：</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未按《食品安全法》、《学校食堂与学生集体用餐卫生管理规定》及其他相关法律法规规定操作，存在违法经营行为</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违反相关法律法规、标准及学校各项管理规定以及与校方签订的相关合同文件重要约定，导致经营管理混乱</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未按协议约定擅自将经营场所转让、出租或转包、分包他人经营或中</w:t>
      </w:r>
      <w:r>
        <w:rPr>
          <w:rFonts w:ascii="仿宋" w:eastAsia="仿宋" w:hAnsi="仿宋" w:cs="仿宋" w:hint="eastAsia"/>
          <w:sz w:val="28"/>
          <w:szCs w:val="28"/>
        </w:rPr>
        <w:lastRenderedPageBreak/>
        <w:t>途无故停业、不正常经营</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未按照《劳动合同法》及其它相关规定与所使用的员工签订有效劳动合同，存在严重的违法用工行为</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未能及时结清处理好自身的债务债权问题，存在严重的负债行为，对经营活动造成不良影响</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拒绝接受有关政府行政管理部门、行业组织、学校相关管理部门的管理、检查、监督等工作且情节严重、影响恶劣</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发生一般及以上级别的食品安全事故或其他重大安全责任事故</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被食品安全监管部门或其他政府相关管理部门在日常监督检查中发现严重问题进行查处、受到处罚且限期整改不力</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因饭菜质量价格、食品卫生、民族政策执行等企业自身原因引起学生罢餐等群体性事件</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未按协议约定范围经营、违规采购、违规合作经营、擅自更换履约人</w:t>
      </w:r>
      <w:r>
        <w:rPr>
          <w:rFonts w:ascii="仿宋" w:eastAsia="仿宋" w:hAnsi="仿宋" w:cs="仿宋" w:hint="eastAsia"/>
          <w:sz w:val="28"/>
          <w:szCs w:val="28"/>
        </w:rPr>
        <w:t>等行为</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未按甲方要求采购，采购物品不索证索票、登记备案</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掺杂使假，销售无证、过期、有害</w:t>
      </w:r>
      <w:r>
        <w:rPr>
          <w:rFonts w:ascii="仿宋" w:eastAsia="仿宋" w:hAnsi="仿宋" w:cs="仿宋" w:hint="eastAsia"/>
          <w:sz w:val="28"/>
          <w:szCs w:val="28"/>
        </w:rPr>
        <w:t>(</w:t>
      </w:r>
      <w:r>
        <w:rPr>
          <w:rFonts w:ascii="仿宋" w:eastAsia="仿宋" w:hAnsi="仿宋" w:cs="仿宋" w:hint="eastAsia"/>
          <w:sz w:val="28"/>
          <w:szCs w:val="28"/>
        </w:rPr>
        <w:t>变质、有毒</w:t>
      </w:r>
      <w:r>
        <w:rPr>
          <w:rFonts w:ascii="仿宋" w:eastAsia="仿宋" w:hAnsi="仿宋" w:cs="仿宋" w:hint="eastAsia"/>
          <w:sz w:val="28"/>
          <w:szCs w:val="28"/>
        </w:rPr>
        <w:t>)</w:t>
      </w:r>
      <w:r>
        <w:rPr>
          <w:rFonts w:ascii="仿宋" w:eastAsia="仿宋" w:hAnsi="仿宋" w:cs="仿宋" w:hint="eastAsia"/>
          <w:sz w:val="28"/>
          <w:szCs w:val="28"/>
        </w:rPr>
        <w:t>食品</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因自身原因导致经营状况较差，不能正常经营或有效履约</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乙方在经营期间发生扰乱学校正常秩序，造成恶劣社会影响，损害学校社会声誉的行为</w:t>
      </w:r>
      <w:r>
        <w:rPr>
          <w:rFonts w:ascii="仿宋" w:eastAsia="仿宋" w:hAnsi="仿宋" w:cs="仿宋" w:hint="eastAsia"/>
          <w:sz w:val="28"/>
          <w:szCs w:val="28"/>
        </w:rPr>
        <w:t>。</w:t>
      </w:r>
    </w:p>
    <w:p w:rsidR="00996F18" w:rsidRDefault="00166CA8">
      <w:pPr>
        <w:adjustRightInd w:val="0"/>
        <w:snapToGrid w:val="0"/>
        <w:spacing w:line="420" w:lineRule="exact"/>
        <w:ind w:leftChars="-200" w:left="-420" w:rightChars="-200" w:right="-420"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在政府相关行政管理部门和校方的安全、卫生、服务等检查或校方组织的满意度测评中成绩较差且存在严重问题</w:t>
      </w:r>
      <w:r>
        <w:rPr>
          <w:rFonts w:ascii="仿宋" w:eastAsia="仿宋" w:hAnsi="仿宋" w:cs="仿宋" w:hint="eastAsia"/>
          <w:sz w:val="28"/>
          <w:szCs w:val="28"/>
        </w:rPr>
        <w:t>.</w:t>
      </w:r>
    </w:p>
    <w:p w:rsidR="008155A8" w:rsidRPr="008155A8" w:rsidRDefault="008155A8" w:rsidP="008155A8">
      <w:pPr>
        <w:adjustRightInd w:val="0"/>
        <w:snapToGrid w:val="0"/>
        <w:spacing w:line="420" w:lineRule="exact"/>
        <w:ind w:leftChars="-200" w:left="-420" w:rightChars="-200" w:right="-420" w:firstLine="555"/>
        <w:rPr>
          <w:rFonts w:ascii="仿宋" w:eastAsia="仿宋" w:hAnsi="仿宋" w:hint="eastAsia"/>
          <w:sz w:val="28"/>
          <w:szCs w:val="28"/>
        </w:rPr>
      </w:pPr>
      <w:r w:rsidRPr="008155A8">
        <w:rPr>
          <w:rFonts w:ascii="仿宋" w:eastAsia="仿宋" w:hAnsi="仿宋" w:hint="eastAsia"/>
          <w:sz w:val="28"/>
          <w:szCs w:val="28"/>
        </w:rPr>
        <w:t>16．乙方在经营过程中没有达到甲方相关要求;【</w:t>
      </w:r>
      <w:r w:rsidRPr="008155A8">
        <w:rPr>
          <w:rFonts w:ascii="仿宋" w:eastAsia="仿宋" w:hAnsi="仿宋"/>
          <w:sz w:val="28"/>
          <w:szCs w:val="28"/>
        </w:rPr>
        <w:fldChar w:fldCharType="begin"/>
      </w:r>
      <w:r w:rsidRPr="008155A8">
        <w:rPr>
          <w:rFonts w:ascii="仿宋" w:eastAsia="仿宋" w:hAnsi="仿宋" w:hint="eastAsia"/>
          <w:sz w:val="28"/>
          <w:szCs w:val="28"/>
        </w:rPr>
        <w:instrText>= 1 \* GB3</w:instrText>
      </w:r>
      <w:r w:rsidRPr="008155A8">
        <w:rPr>
          <w:rFonts w:ascii="仿宋" w:eastAsia="仿宋" w:hAnsi="仿宋"/>
          <w:sz w:val="28"/>
          <w:szCs w:val="28"/>
        </w:rPr>
        <w:fldChar w:fldCharType="separate"/>
      </w:r>
      <w:r w:rsidRPr="008155A8">
        <w:rPr>
          <w:rFonts w:ascii="仿宋" w:eastAsia="仿宋" w:hAnsi="仿宋" w:hint="eastAsia"/>
          <w:sz w:val="28"/>
          <w:szCs w:val="28"/>
        </w:rPr>
        <w:t>①</w:t>
      </w:r>
      <w:r w:rsidRPr="008155A8">
        <w:rPr>
          <w:rFonts w:ascii="仿宋" w:eastAsia="仿宋" w:hAnsi="仿宋"/>
          <w:sz w:val="28"/>
          <w:szCs w:val="28"/>
        </w:rPr>
        <w:fldChar w:fldCharType="end"/>
      </w:r>
      <w:r w:rsidRPr="008155A8">
        <w:rPr>
          <w:rFonts w:ascii="仿宋" w:eastAsia="仿宋" w:hAnsi="仿宋" w:hint="eastAsia"/>
          <w:sz w:val="28"/>
          <w:szCs w:val="28"/>
        </w:rPr>
        <w:t>教工食堂伙食标准没有达到入口11元标准;</w:t>
      </w:r>
      <w:r w:rsidRPr="008155A8">
        <w:rPr>
          <w:rFonts w:ascii="仿宋" w:eastAsia="仿宋" w:hAnsi="仿宋"/>
          <w:sz w:val="28"/>
          <w:szCs w:val="28"/>
        </w:rPr>
        <w:fldChar w:fldCharType="begin"/>
      </w:r>
      <w:r w:rsidRPr="008155A8">
        <w:rPr>
          <w:rFonts w:ascii="仿宋" w:eastAsia="仿宋" w:hAnsi="仿宋" w:hint="eastAsia"/>
          <w:sz w:val="28"/>
          <w:szCs w:val="28"/>
        </w:rPr>
        <w:instrText>= 2 \* GB3</w:instrText>
      </w:r>
      <w:r w:rsidRPr="008155A8">
        <w:rPr>
          <w:rFonts w:ascii="仿宋" w:eastAsia="仿宋" w:hAnsi="仿宋"/>
          <w:sz w:val="28"/>
          <w:szCs w:val="28"/>
        </w:rPr>
        <w:fldChar w:fldCharType="separate"/>
      </w:r>
      <w:r w:rsidRPr="008155A8">
        <w:rPr>
          <w:rFonts w:ascii="仿宋" w:eastAsia="仿宋" w:hAnsi="仿宋" w:hint="eastAsia"/>
          <w:sz w:val="28"/>
          <w:szCs w:val="28"/>
        </w:rPr>
        <w:t>②</w:t>
      </w:r>
      <w:r w:rsidRPr="008155A8">
        <w:rPr>
          <w:rFonts w:ascii="仿宋" w:eastAsia="仿宋" w:hAnsi="仿宋"/>
          <w:sz w:val="28"/>
          <w:szCs w:val="28"/>
        </w:rPr>
        <w:fldChar w:fldCharType="end"/>
      </w:r>
      <w:r w:rsidRPr="008155A8">
        <w:rPr>
          <w:rFonts w:ascii="仿宋" w:eastAsia="仿宋" w:hAnsi="仿宋" w:hint="eastAsia"/>
          <w:sz w:val="28"/>
          <w:szCs w:val="28"/>
        </w:rPr>
        <w:t>学生菜价高于省内同等院校水平;</w:t>
      </w:r>
      <w:r w:rsidRPr="008155A8">
        <w:rPr>
          <w:rFonts w:ascii="仿宋" w:eastAsia="仿宋" w:hAnsi="仿宋"/>
          <w:sz w:val="28"/>
          <w:szCs w:val="28"/>
        </w:rPr>
        <w:fldChar w:fldCharType="begin"/>
      </w:r>
      <w:r w:rsidRPr="008155A8">
        <w:rPr>
          <w:rFonts w:ascii="仿宋" w:eastAsia="仿宋" w:hAnsi="仿宋" w:hint="eastAsia"/>
          <w:sz w:val="28"/>
          <w:szCs w:val="28"/>
        </w:rPr>
        <w:instrText>= 3 \* GB3</w:instrText>
      </w:r>
      <w:r w:rsidRPr="008155A8">
        <w:rPr>
          <w:rFonts w:ascii="仿宋" w:eastAsia="仿宋" w:hAnsi="仿宋"/>
          <w:sz w:val="28"/>
          <w:szCs w:val="28"/>
        </w:rPr>
        <w:fldChar w:fldCharType="separate"/>
      </w:r>
      <w:r w:rsidRPr="008155A8">
        <w:rPr>
          <w:rFonts w:ascii="仿宋" w:eastAsia="仿宋" w:hAnsi="仿宋" w:hint="eastAsia"/>
          <w:sz w:val="28"/>
          <w:szCs w:val="28"/>
        </w:rPr>
        <w:t>③</w:t>
      </w:r>
      <w:r w:rsidRPr="008155A8">
        <w:rPr>
          <w:rFonts w:ascii="仿宋" w:eastAsia="仿宋" w:hAnsi="仿宋"/>
          <w:sz w:val="28"/>
          <w:szCs w:val="28"/>
        </w:rPr>
        <w:fldChar w:fldCharType="end"/>
      </w:r>
      <w:r w:rsidRPr="008155A8">
        <w:rPr>
          <w:rFonts w:ascii="仿宋" w:eastAsia="仿宋" w:hAnsi="仿宋" w:hint="eastAsia"/>
          <w:sz w:val="28"/>
          <w:szCs w:val="28"/>
        </w:rPr>
        <w:t>每季度满意度测评低于75%;</w:t>
      </w:r>
      <w:r w:rsidRPr="008155A8">
        <w:rPr>
          <w:rFonts w:ascii="仿宋" w:eastAsia="仿宋" w:hAnsi="仿宋"/>
          <w:sz w:val="28"/>
          <w:szCs w:val="28"/>
        </w:rPr>
        <w:fldChar w:fldCharType="begin"/>
      </w:r>
      <w:r w:rsidRPr="008155A8">
        <w:rPr>
          <w:rFonts w:ascii="仿宋" w:eastAsia="仿宋" w:hAnsi="仿宋" w:hint="eastAsia"/>
          <w:sz w:val="28"/>
          <w:szCs w:val="28"/>
        </w:rPr>
        <w:instrText>= 4 \* GB3</w:instrText>
      </w:r>
      <w:r w:rsidRPr="008155A8">
        <w:rPr>
          <w:rFonts w:ascii="仿宋" w:eastAsia="仿宋" w:hAnsi="仿宋"/>
          <w:sz w:val="28"/>
          <w:szCs w:val="28"/>
        </w:rPr>
        <w:fldChar w:fldCharType="separate"/>
      </w:r>
      <w:r w:rsidRPr="008155A8">
        <w:rPr>
          <w:rFonts w:ascii="仿宋" w:eastAsia="仿宋" w:hAnsi="仿宋" w:hint="eastAsia"/>
          <w:sz w:val="28"/>
          <w:szCs w:val="28"/>
        </w:rPr>
        <w:t>④</w:t>
      </w:r>
      <w:r w:rsidRPr="008155A8">
        <w:rPr>
          <w:rFonts w:ascii="仿宋" w:eastAsia="仿宋" w:hAnsi="仿宋"/>
          <w:sz w:val="28"/>
          <w:szCs w:val="28"/>
        </w:rPr>
        <w:fldChar w:fldCharType="end"/>
      </w:r>
      <w:r w:rsidRPr="008155A8">
        <w:rPr>
          <w:rFonts w:ascii="仿宋" w:eastAsia="仿宋" w:hAnsi="仿宋" w:hint="eastAsia"/>
          <w:sz w:val="28"/>
          <w:szCs w:val="28"/>
        </w:rPr>
        <w:t>学生每学期投诉达3 次以上；</w:t>
      </w:r>
      <w:r w:rsidRPr="008155A8">
        <w:rPr>
          <w:rFonts w:ascii="仿宋" w:eastAsia="仿宋" w:hAnsi="仿宋"/>
          <w:sz w:val="28"/>
          <w:szCs w:val="28"/>
        </w:rPr>
        <w:fldChar w:fldCharType="begin"/>
      </w:r>
      <w:r w:rsidRPr="008155A8">
        <w:rPr>
          <w:rFonts w:ascii="仿宋" w:eastAsia="仿宋" w:hAnsi="仿宋" w:hint="eastAsia"/>
          <w:sz w:val="28"/>
          <w:szCs w:val="28"/>
        </w:rPr>
        <w:instrText>= 5 \* GB3</w:instrText>
      </w:r>
      <w:r w:rsidRPr="008155A8">
        <w:rPr>
          <w:rFonts w:ascii="仿宋" w:eastAsia="仿宋" w:hAnsi="仿宋"/>
          <w:sz w:val="28"/>
          <w:szCs w:val="28"/>
        </w:rPr>
        <w:fldChar w:fldCharType="separate"/>
      </w:r>
      <w:r w:rsidRPr="008155A8">
        <w:rPr>
          <w:rFonts w:ascii="仿宋" w:eastAsia="仿宋" w:hAnsi="仿宋" w:hint="eastAsia"/>
          <w:sz w:val="28"/>
          <w:szCs w:val="28"/>
        </w:rPr>
        <w:t>⑤</w:t>
      </w:r>
      <w:r w:rsidRPr="008155A8">
        <w:rPr>
          <w:rFonts w:ascii="仿宋" w:eastAsia="仿宋" w:hAnsi="仿宋"/>
          <w:sz w:val="28"/>
          <w:szCs w:val="28"/>
        </w:rPr>
        <w:fldChar w:fldCharType="end"/>
      </w:r>
      <w:r w:rsidRPr="008155A8">
        <w:rPr>
          <w:rFonts w:ascii="仿宋" w:eastAsia="仿宋" w:hAnsi="仿宋" w:hint="eastAsia"/>
          <w:sz w:val="28"/>
          <w:szCs w:val="28"/>
        </w:rPr>
        <w:t>不配合甲方工作，给学院造成损失或严重影响的</w:t>
      </w:r>
      <w:r w:rsidRPr="008155A8">
        <w:rPr>
          <w:rFonts w:ascii="仿宋" w:eastAsia="仿宋" w:hAnsi="仿宋"/>
          <w:sz w:val="28"/>
          <w:szCs w:val="28"/>
        </w:rPr>
        <w:t>】，</w:t>
      </w:r>
      <w:r w:rsidRPr="008155A8">
        <w:rPr>
          <w:rFonts w:ascii="仿宋" w:eastAsia="仿宋" w:hAnsi="仿宋" w:hint="eastAsia"/>
          <w:sz w:val="28"/>
          <w:szCs w:val="28"/>
        </w:rPr>
        <w:t>经甲方3次警告，乙方仍然拒不整改或整改后仍然达不到甲方要求的，甲方有权单方终止协议，并不承担任何违约相关责任，且履约保证金不予退还，由乙方承担一切责任和后果。</w:t>
      </w:r>
    </w:p>
    <w:p w:rsidR="00996F18" w:rsidRPr="008155A8" w:rsidRDefault="008155A8" w:rsidP="008155A8">
      <w:pPr>
        <w:adjustRightInd w:val="0"/>
        <w:snapToGrid w:val="0"/>
        <w:spacing w:line="420" w:lineRule="exact"/>
        <w:ind w:leftChars="-200" w:left="-420" w:rightChars="-200" w:right="-420" w:firstLine="555"/>
        <w:rPr>
          <w:rFonts w:ascii="黑体" w:eastAsia="黑体" w:hAnsi="宋体" w:cs="仿宋_GB2312"/>
          <w:bCs/>
          <w:sz w:val="24"/>
        </w:rPr>
      </w:pPr>
      <w:r w:rsidRPr="008155A8">
        <w:rPr>
          <w:rFonts w:ascii="仿宋" w:eastAsia="仿宋" w:hAnsi="仿宋" w:hint="eastAsia"/>
          <w:sz w:val="28"/>
          <w:szCs w:val="28"/>
        </w:rPr>
        <w:t>17．</w:t>
      </w:r>
      <w:r w:rsidRPr="008155A8">
        <w:rPr>
          <w:rFonts w:ascii="仿宋" w:eastAsia="仿宋" w:hAnsi="仿宋" w:cs="仿宋_GB2312" w:hint="eastAsia"/>
          <w:kern w:val="0"/>
          <w:sz w:val="28"/>
          <w:szCs w:val="28"/>
          <w:shd w:val="clear" w:color="auto" w:fill="FFFFFF"/>
        </w:rPr>
        <w:t>因国家和地方政策调整导致合同无法履行时，甲方有权解除或变更合同，不承担任何责任。</w:t>
      </w:r>
    </w:p>
    <w:p w:rsidR="00996F18" w:rsidRDefault="00166CA8">
      <w:pPr>
        <w:adjustRightInd w:val="0"/>
        <w:snapToGrid w:val="0"/>
        <w:spacing w:line="420" w:lineRule="exact"/>
        <w:ind w:leftChars="-200" w:left="-420" w:rightChars="-200" w:right="-420" w:firstLineChars="200" w:firstLine="480"/>
        <w:rPr>
          <w:rFonts w:ascii="黑体" w:eastAsia="黑体" w:hAnsi="宋体" w:cs="仿宋_GB2312"/>
          <w:bCs/>
          <w:sz w:val="24"/>
        </w:rPr>
      </w:pPr>
      <w:r>
        <w:rPr>
          <w:rFonts w:ascii="黑体" w:eastAsia="黑体" w:hAnsi="宋体" w:cs="仿宋_GB2312" w:hint="eastAsia"/>
          <w:bCs/>
          <w:sz w:val="24"/>
        </w:rPr>
        <w:t>七、</w:t>
      </w:r>
      <w:r>
        <w:rPr>
          <w:rFonts w:ascii="黑体" w:eastAsia="黑体" w:hAnsi="宋体" w:cs="仿宋_GB2312" w:hint="eastAsia"/>
          <w:bCs/>
          <w:sz w:val="24"/>
        </w:rPr>
        <w:t>其它</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1.</w:t>
      </w:r>
      <w:r>
        <w:rPr>
          <w:rFonts w:ascii="仿宋_GB2312" w:eastAsia="仿宋_GB2312" w:hAnsi="宋体" w:cs="仿宋_GB2312" w:hint="eastAsia"/>
          <w:sz w:val="28"/>
          <w:szCs w:val="28"/>
        </w:rPr>
        <w:t>涉及</w:t>
      </w:r>
      <w:r>
        <w:rPr>
          <w:rFonts w:ascii="仿宋_GB2312" w:eastAsia="仿宋_GB2312" w:hAnsi="宋体" w:cs="仿宋_GB2312" w:hint="eastAsia"/>
          <w:sz w:val="28"/>
          <w:szCs w:val="28"/>
        </w:rPr>
        <w:t>餐饮公司</w:t>
      </w:r>
      <w:r>
        <w:rPr>
          <w:rFonts w:ascii="仿宋_GB2312" w:eastAsia="仿宋_GB2312" w:hAnsi="宋体" w:cs="仿宋_GB2312" w:hint="eastAsia"/>
          <w:sz w:val="28"/>
          <w:szCs w:val="28"/>
        </w:rPr>
        <w:t>的违规经营、交易纠纷、消费维权、投诉举报等相关事宜，视情节扣除</w:t>
      </w:r>
      <w:r>
        <w:rPr>
          <w:rFonts w:ascii="仿宋_GB2312" w:eastAsia="仿宋_GB2312" w:hAnsi="宋体" w:cs="仿宋_GB2312" w:hint="eastAsia"/>
          <w:sz w:val="28"/>
          <w:szCs w:val="28"/>
        </w:rPr>
        <w:t>500-2000</w:t>
      </w:r>
      <w:r>
        <w:rPr>
          <w:rFonts w:ascii="仿宋_GB2312" w:eastAsia="仿宋_GB2312" w:hAnsi="宋体" w:cs="仿宋_GB2312" w:hint="eastAsia"/>
          <w:sz w:val="28"/>
          <w:szCs w:val="28"/>
        </w:rPr>
        <w:t>元违约金。</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2</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本规定从</w:t>
      </w:r>
      <w:r>
        <w:rPr>
          <w:rFonts w:ascii="仿宋_GB2312" w:eastAsia="仿宋_GB2312" w:hAnsi="宋体" w:cs="仿宋_GB2312" w:hint="eastAsia"/>
          <w:sz w:val="28"/>
          <w:szCs w:val="28"/>
        </w:rPr>
        <w:t>颁布之日</w:t>
      </w:r>
      <w:r>
        <w:rPr>
          <w:rFonts w:ascii="仿宋_GB2312" w:eastAsia="仿宋_GB2312" w:hAnsi="宋体" w:cs="仿宋_GB2312" w:hint="eastAsia"/>
          <w:sz w:val="28"/>
          <w:szCs w:val="28"/>
        </w:rPr>
        <w:t>起执行。</w:t>
      </w:r>
    </w:p>
    <w:p w:rsidR="00996F18" w:rsidRDefault="00166CA8">
      <w:pPr>
        <w:adjustRightInd w:val="0"/>
        <w:snapToGrid w:val="0"/>
        <w:spacing w:line="420" w:lineRule="exact"/>
        <w:ind w:leftChars="-200" w:left="-420" w:rightChars="-200" w:right="-420"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lastRenderedPageBreak/>
        <w:t>3</w:t>
      </w:r>
      <w:r>
        <w:rPr>
          <w:rFonts w:ascii="仿宋_GB2312" w:eastAsia="仿宋_GB2312" w:hAnsi="宋体" w:cs="仿宋_GB2312" w:hint="eastAsia"/>
          <w:sz w:val="28"/>
          <w:szCs w:val="28"/>
        </w:rPr>
        <w:t>.</w:t>
      </w:r>
      <w:r>
        <w:rPr>
          <w:rFonts w:ascii="仿宋_GB2312" w:eastAsia="仿宋_GB2312" w:hAnsi="宋体" w:cs="仿宋_GB2312" w:hint="eastAsia"/>
          <w:sz w:val="28"/>
          <w:szCs w:val="28"/>
        </w:rPr>
        <w:t>本规定的解释权在</w:t>
      </w:r>
      <w:r>
        <w:rPr>
          <w:rFonts w:ascii="仿宋_GB2312" w:eastAsia="仿宋_GB2312" w:hAnsi="宋体" w:cs="仿宋_GB2312" w:hint="eastAsia"/>
          <w:sz w:val="28"/>
          <w:szCs w:val="28"/>
        </w:rPr>
        <w:t>餐饮管理中心</w:t>
      </w:r>
      <w:r>
        <w:rPr>
          <w:rFonts w:ascii="仿宋_GB2312" w:eastAsia="仿宋_GB2312" w:hAnsi="宋体" w:cs="仿宋_GB2312" w:hint="eastAsia"/>
          <w:sz w:val="28"/>
          <w:szCs w:val="28"/>
        </w:rPr>
        <w:t>。</w:t>
      </w:r>
    </w:p>
    <w:p w:rsidR="00996F18" w:rsidRDefault="00996F18">
      <w:pPr>
        <w:pStyle w:val="BodyText"/>
        <w:rPr>
          <w:lang w:eastAsia="zh-CN"/>
        </w:rPr>
      </w:pPr>
    </w:p>
    <w:p w:rsidR="00996F18" w:rsidRDefault="00996F18">
      <w:pPr>
        <w:rPr>
          <w:sz w:val="28"/>
          <w:szCs w:val="28"/>
        </w:rPr>
      </w:pPr>
    </w:p>
    <w:p w:rsidR="00996F18" w:rsidRDefault="00996F18">
      <w:pPr>
        <w:wordWrap w:val="0"/>
        <w:spacing w:line="420" w:lineRule="exact"/>
        <w:ind w:leftChars="-200" w:left="-420" w:rightChars="-200" w:right="-420"/>
        <w:jc w:val="right"/>
        <w:textAlignment w:val="baseline"/>
        <w:rPr>
          <w:rFonts w:ascii="仿宋" w:eastAsia="仿宋" w:hAnsi="仿宋" w:cs="仿宋"/>
          <w:sz w:val="24"/>
        </w:rPr>
      </w:pPr>
    </w:p>
    <w:p w:rsidR="00996F18" w:rsidRDefault="00996F18">
      <w:pPr>
        <w:pStyle w:val="BodyText"/>
        <w:spacing w:after="0" w:line="420" w:lineRule="exact"/>
        <w:ind w:leftChars="-200" w:left="-420" w:rightChars="-200" w:right="-420"/>
        <w:jc w:val="right"/>
        <w:rPr>
          <w:rFonts w:ascii="仿宋" w:eastAsia="仿宋" w:hAnsi="仿宋" w:cs="仿宋"/>
          <w:lang w:eastAsia="zh-CN"/>
        </w:rPr>
      </w:pPr>
    </w:p>
    <w:sectPr w:rsidR="00996F18" w:rsidSect="00996F1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A8" w:rsidRDefault="00166CA8" w:rsidP="00996F18">
      <w:r>
        <w:separator/>
      </w:r>
    </w:p>
  </w:endnote>
  <w:endnote w:type="continuationSeparator" w:id="1">
    <w:p w:rsidR="00166CA8" w:rsidRDefault="00166CA8" w:rsidP="00996F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WGamekeys MT">
    <w:altName w:val="Segoe Print"/>
    <w:charset w:val="02"/>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18" w:rsidRDefault="00996F18">
    <w:pPr>
      <w:pStyle w:val="a5"/>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996F18" w:rsidRDefault="00996F18">
                <w:pPr>
                  <w:pStyle w:val="a5"/>
                </w:pPr>
                <w:r>
                  <w:rPr>
                    <w:rFonts w:ascii="仿宋" w:eastAsia="仿宋" w:hAnsi="仿宋" w:cs="仿宋" w:hint="eastAsia"/>
                    <w:sz w:val="21"/>
                    <w:szCs w:val="21"/>
                  </w:rPr>
                  <w:fldChar w:fldCharType="begin"/>
                </w:r>
                <w:r w:rsidR="00166CA8">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8155A8">
                  <w:rPr>
                    <w:rFonts w:ascii="仿宋" w:eastAsia="仿宋" w:hAnsi="仿宋" w:cs="仿宋"/>
                    <w:noProof/>
                    <w:sz w:val="21"/>
                    <w:szCs w:val="21"/>
                  </w:rPr>
                  <w:t>5</w:t>
                </w:r>
                <w:r>
                  <w:rPr>
                    <w:rFonts w:ascii="仿宋" w:eastAsia="仿宋" w:hAnsi="仿宋" w:cs="仿宋"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A8" w:rsidRDefault="00166CA8" w:rsidP="00996F18">
      <w:r>
        <w:separator/>
      </w:r>
    </w:p>
  </w:footnote>
  <w:footnote w:type="continuationSeparator" w:id="1">
    <w:p w:rsidR="00166CA8" w:rsidRDefault="00166CA8" w:rsidP="00996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EB5FB"/>
    <w:multiLevelType w:val="singleLevel"/>
    <w:tmpl w:val="363EB5FB"/>
    <w:lvl w:ilvl="0">
      <w:start w:val="1"/>
      <w:numFmt w:val="none"/>
      <w:pStyle w:val="a"/>
      <w:lvlText w:val="%1."/>
      <w:lvlJc w:val="left"/>
      <w:pPr>
        <w:ind w:left="425" w:hanging="425"/>
      </w:pPr>
      <w:rPr>
        <w:rFonts w:ascii="宋体" w:eastAsia="宋体" w:hAnsi="宋体" w:cs="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2NjFlZDliODc2NTRhNTBiZWYwZDM1YjY5ZTQxNzkifQ=="/>
  </w:docVars>
  <w:rsids>
    <w:rsidRoot w:val="00996F18"/>
    <w:rsid w:val="00166CA8"/>
    <w:rsid w:val="008155A8"/>
    <w:rsid w:val="00996F18"/>
    <w:rsid w:val="05D82D1E"/>
    <w:rsid w:val="0C263DA4"/>
    <w:rsid w:val="0E0008E0"/>
    <w:rsid w:val="103220B9"/>
    <w:rsid w:val="160D06B2"/>
    <w:rsid w:val="18975DB3"/>
    <w:rsid w:val="2EBD754B"/>
    <w:rsid w:val="2FD54312"/>
    <w:rsid w:val="306E1EC1"/>
    <w:rsid w:val="32B81D70"/>
    <w:rsid w:val="34B240E3"/>
    <w:rsid w:val="4426594D"/>
    <w:rsid w:val="488C6E00"/>
    <w:rsid w:val="546A22E4"/>
    <w:rsid w:val="56E02FEB"/>
    <w:rsid w:val="58EC6406"/>
    <w:rsid w:val="58F42D29"/>
    <w:rsid w:val="68E31F3D"/>
    <w:rsid w:val="6CF558E4"/>
    <w:rsid w:val="6D6655C2"/>
    <w:rsid w:val="6EF12DC7"/>
    <w:rsid w:val="74F87553"/>
    <w:rsid w:val="7577066A"/>
    <w:rsid w:val="75E013D7"/>
    <w:rsid w:val="76165FAC"/>
    <w:rsid w:val="76DE48C7"/>
    <w:rsid w:val="7A515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BodyText"/>
    <w:qFormat/>
    <w:rsid w:val="00996F18"/>
    <w:pPr>
      <w:widowControl w:val="0"/>
      <w:jc w:val="both"/>
    </w:pPr>
    <w:rPr>
      <w:kern w:val="2"/>
      <w:sz w:val="21"/>
      <w:szCs w:val="24"/>
    </w:rPr>
  </w:style>
  <w:style w:type="paragraph" w:styleId="1">
    <w:name w:val="heading 1"/>
    <w:basedOn w:val="a0"/>
    <w:next w:val="a0"/>
    <w:uiPriority w:val="9"/>
    <w:qFormat/>
    <w:rsid w:val="00996F18"/>
    <w:pPr>
      <w:widowControl/>
      <w:spacing w:before="100" w:beforeAutospacing="1" w:after="100" w:afterAutospacing="1"/>
      <w:jc w:val="center"/>
      <w:outlineLvl w:val="0"/>
    </w:pPr>
    <w:rPr>
      <w:rFonts w:ascii="宋体" w:hAnsi="宋体" w:cs="宋体"/>
      <w:b/>
      <w:bCs/>
      <w:kern w:val="36"/>
      <w:sz w:val="44"/>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
    <w:name w:val="BodyText"/>
    <w:basedOn w:val="a0"/>
    <w:qFormat/>
    <w:rsid w:val="00996F18"/>
    <w:pPr>
      <w:widowControl/>
      <w:spacing w:after="120"/>
      <w:jc w:val="left"/>
      <w:textAlignment w:val="baseline"/>
    </w:pPr>
    <w:rPr>
      <w:kern w:val="0"/>
      <w:sz w:val="24"/>
      <w:lang w:eastAsia="en-US"/>
    </w:rPr>
  </w:style>
  <w:style w:type="paragraph" w:styleId="a">
    <w:name w:val="Body Text"/>
    <w:basedOn w:val="a0"/>
    <w:qFormat/>
    <w:rsid w:val="00996F18"/>
    <w:pPr>
      <w:numPr>
        <w:numId w:val="1"/>
      </w:numPr>
      <w:ind w:left="0" w:firstLine="880"/>
      <w:jc w:val="left"/>
    </w:pPr>
  </w:style>
  <w:style w:type="paragraph" w:styleId="a4">
    <w:name w:val="Balloon Text"/>
    <w:basedOn w:val="a0"/>
    <w:link w:val="Char"/>
    <w:qFormat/>
    <w:rsid w:val="00996F18"/>
    <w:rPr>
      <w:sz w:val="18"/>
      <w:szCs w:val="18"/>
    </w:rPr>
  </w:style>
  <w:style w:type="paragraph" w:styleId="a5">
    <w:name w:val="footer"/>
    <w:basedOn w:val="a0"/>
    <w:qFormat/>
    <w:rsid w:val="00996F18"/>
    <w:pPr>
      <w:tabs>
        <w:tab w:val="center" w:pos="4153"/>
        <w:tab w:val="right" w:pos="8306"/>
      </w:tabs>
      <w:snapToGrid w:val="0"/>
      <w:jc w:val="left"/>
    </w:pPr>
    <w:rPr>
      <w:sz w:val="18"/>
      <w:szCs w:val="18"/>
    </w:rPr>
  </w:style>
  <w:style w:type="paragraph" w:styleId="a6">
    <w:name w:val="header"/>
    <w:basedOn w:val="a0"/>
    <w:qFormat/>
    <w:rsid w:val="00996F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qFormat/>
    <w:rsid w:val="00996F18"/>
    <w:pPr>
      <w:jc w:val="left"/>
    </w:pPr>
    <w:rPr>
      <w:kern w:val="0"/>
      <w:sz w:val="24"/>
    </w:rPr>
  </w:style>
  <w:style w:type="table" w:styleId="a8">
    <w:name w:val="Table Grid"/>
    <w:basedOn w:val="a2"/>
    <w:qFormat/>
    <w:rsid w:val="00996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996F18"/>
    <w:rPr>
      <w:rFonts w:cs="Times New Roman"/>
      <w:b/>
      <w:bCs/>
    </w:rPr>
  </w:style>
  <w:style w:type="character" w:styleId="aa">
    <w:name w:val="page number"/>
    <w:basedOn w:val="a1"/>
    <w:qFormat/>
    <w:rsid w:val="00996F18"/>
  </w:style>
  <w:style w:type="character" w:styleId="ab">
    <w:name w:val="Hyperlink"/>
    <w:basedOn w:val="a1"/>
    <w:qFormat/>
    <w:rsid w:val="00996F18"/>
    <w:rPr>
      <w:color w:val="0000FF"/>
      <w:u w:val="single"/>
    </w:rPr>
  </w:style>
  <w:style w:type="paragraph" w:customStyle="1" w:styleId="CharChar1CharCharCharCharCharChar">
    <w:name w:val="Char Char1 Char Char Char Char Char Char"/>
    <w:basedOn w:val="a0"/>
    <w:qFormat/>
    <w:rsid w:val="00996F18"/>
    <w:pPr>
      <w:widowControl/>
      <w:spacing w:after="160" w:line="240" w:lineRule="exact"/>
      <w:jc w:val="left"/>
    </w:pPr>
    <w:rPr>
      <w:rFonts w:eastAsia="SWGamekeys MT" w:cs="SWGamekeys MT"/>
      <w:kern w:val="0"/>
      <w:sz w:val="24"/>
      <w:szCs w:val="20"/>
      <w:lang w:eastAsia="en-US"/>
    </w:rPr>
  </w:style>
  <w:style w:type="paragraph" w:customStyle="1" w:styleId="10">
    <w:name w:val="列出段落1"/>
    <w:basedOn w:val="a0"/>
    <w:uiPriority w:val="99"/>
    <w:qFormat/>
    <w:rsid w:val="00996F18"/>
    <w:pPr>
      <w:ind w:firstLineChars="200" w:firstLine="420"/>
    </w:pPr>
  </w:style>
  <w:style w:type="paragraph" w:customStyle="1" w:styleId="p15">
    <w:name w:val="p15"/>
    <w:basedOn w:val="a0"/>
    <w:qFormat/>
    <w:rsid w:val="00996F18"/>
    <w:pPr>
      <w:widowControl/>
      <w:spacing w:before="100" w:after="100"/>
      <w:jc w:val="left"/>
    </w:pPr>
    <w:rPr>
      <w:rFonts w:ascii="宋体" w:hAnsi="宋体" w:cs="宋体"/>
      <w:kern w:val="0"/>
      <w:sz w:val="24"/>
    </w:rPr>
  </w:style>
  <w:style w:type="paragraph" w:customStyle="1" w:styleId="p0">
    <w:name w:val="p0"/>
    <w:basedOn w:val="a0"/>
    <w:qFormat/>
    <w:rsid w:val="00996F18"/>
    <w:pPr>
      <w:widowControl/>
    </w:pPr>
    <w:rPr>
      <w:kern w:val="0"/>
      <w:szCs w:val="21"/>
    </w:rPr>
  </w:style>
  <w:style w:type="paragraph" w:customStyle="1" w:styleId="New">
    <w:name w:val="正文 New"/>
    <w:qFormat/>
    <w:rsid w:val="00996F18"/>
    <w:pPr>
      <w:widowControl w:val="0"/>
      <w:jc w:val="both"/>
    </w:pPr>
    <w:rPr>
      <w:rFonts w:ascii="Times New Roman" w:hAnsi="Times New Roman"/>
      <w:kern w:val="2"/>
      <w:sz w:val="21"/>
      <w:szCs w:val="24"/>
    </w:rPr>
  </w:style>
  <w:style w:type="paragraph" w:customStyle="1" w:styleId="11">
    <w:name w:val="列出段落1"/>
    <w:basedOn w:val="a0"/>
    <w:qFormat/>
    <w:rsid w:val="00996F18"/>
    <w:pPr>
      <w:ind w:firstLineChars="200" w:firstLine="420"/>
    </w:pPr>
    <w:rPr>
      <w:szCs w:val="22"/>
    </w:rPr>
  </w:style>
  <w:style w:type="paragraph" w:customStyle="1" w:styleId="Tablecaption1">
    <w:name w:val="Table caption|1"/>
    <w:basedOn w:val="a0"/>
    <w:qFormat/>
    <w:rsid w:val="00996F18"/>
    <w:rPr>
      <w:rFonts w:ascii="宋体" w:hAnsi="宋体" w:cs="宋体"/>
      <w:sz w:val="19"/>
      <w:szCs w:val="19"/>
      <w:lang w:val="zh-TW" w:eastAsia="zh-TW" w:bidi="zh-TW"/>
    </w:rPr>
  </w:style>
  <w:style w:type="paragraph" w:customStyle="1" w:styleId="2">
    <w:name w:val="列出段落2"/>
    <w:basedOn w:val="a0"/>
    <w:qFormat/>
    <w:rsid w:val="00996F18"/>
    <w:pPr>
      <w:ind w:firstLineChars="200" w:firstLine="420"/>
    </w:pPr>
    <w:rPr>
      <w:szCs w:val="22"/>
    </w:rPr>
  </w:style>
  <w:style w:type="character" w:customStyle="1" w:styleId="font21">
    <w:name w:val="font21"/>
    <w:basedOn w:val="a1"/>
    <w:qFormat/>
    <w:rsid w:val="00996F18"/>
    <w:rPr>
      <w:rFonts w:ascii="宋体" w:eastAsia="宋体" w:hAnsi="宋体" w:cs="宋体" w:hint="eastAsia"/>
      <w:color w:val="000000"/>
      <w:sz w:val="21"/>
      <w:szCs w:val="21"/>
      <w:u w:val="none"/>
    </w:rPr>
  </w:style>
  <w:style w:type="paragraph" w:customStyle="1" w:styleId="Style2">
    <w:name w:val="_Style 2"/>
    <w:basedOn w:val="a0"/>
    <w:next w:val="a0"/>
    <w:qFormat/>
    <w:rsid w:val="00996F18"/>
    <w:pPr>
      <w:pBdr>
        <w:bottom w:val="single" w:sz="6" w:space="1" w:color="auto"/>
      </w:pBdr>
      <w:jc w:val="center"/>
    </w:pPr>
    <w:rPr>
      <w:rFonts w:ascii="Arial"/>
      <w:vanish/>
      <w:sz w:val="16"/>
    </w:rPr>
  </w:style>
  <w:style w:type="character" w:customStyle="1" w:styleId="Char">
    <w:name w:val="批注框文本 Char"/>
    <w:basedOn w:val="a1"/>
    <w:link w:val="a4"/>
    <w:qFormat/>
    <w:rsid w:val="00996F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655</Words>
  <Characters>3735</Characters>
  <Application>Microsoft Office Word</Application>
  <DocSecurity>0</DocSecurity>
  <Lines>31</Lines>
  <Paragraphs>8</Paragraphs>
  <ScaleCrop>false</ScaleCrop>
  <Company>IT</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深度完美技术论坛</cp:lastModifiedBy>
  <cp:revision>11</cp:revision>
  <cp:lastPrinted>2023-03-15T00:04:00Z</cp:lastPrinted>
  <dcterms:created xsi:type="dcterms:W3CDTF">2018-10-28T08:54:00Z</dcterms:created>
  <dcterms:modified xsi:type="dcterms:W3CDTF">2023-08-18T11:11:00Z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BED2CEEEA285406392EAC187B39DE07D</vt:lpwstr>
  </property>
</Properties>
</file>