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2D" w:rsidRPr="009C592D" w:rsidRDefault="009C592D" w:rsidP="009C592D">
      <w:pPr>
        <w:widowControl/>
        <w:shd w:val="clear" w:color="auto" w:fill="FAFBFC"/>
        <w:jc w:val="center"/>
        <w:outlineLvl w:val="0"/>
        <w:rPr>
          <w:rFonts w:ascii="Helvetica" w:eastAsia="宋体" w:hAnsi="Helvetica" w:cs="Helvetica"/>
          <w:b/>
          <w:color w:val="333333"/>
          <w:kern w:val="36"/>
          <w:sz w:val="52"/>
          <w:szCs w:val="52"/>
        </w:rPr>
      </w:pPr>
      <w:r w:rsidRPr="009C592D">
        <w:rPr>
          <w:rFonts w:ascii="Helvetica" w:eastAsia="宋体" w:hAnsi="Helvetica" w:cs="Helvetica"/>
          <w:b/>
          <w:color w:val="333333"/>
          <w:kern w:val="36"/>
          <w:sz w:val="52"/>
          <w:szCs w:val="52"/>
        </w:rPr>
        <w:t>读懂三中全会精神大逻辑</w:t>
      </w:r>
    </w:p>
    <w:p w:rsidR="009C592D" w:rsidRPr="009C592D" w:rsidRDefault="009C592D" w:rsidP="009C592D">
      <w:pPr>
        <w:widowControl/>
        <w:shd w:val="clear" w:color="auto" w:fill="FAFBFC"/>
        <w:jc w:val="center"/>
        <w:rPr>
          <w:rFonts w:ascii="Helvetica" w:eastAsia="宋体" w:hAnsi="Helvetica" w:cs="Helvetica"/>
          <w:color w:val="333333"/>
          <w:kern w:val="0"/>
          <w:sz w:val="27"/>
          <w:szCs w:val="27"/>
        </w:rPr>
      </w:pPr>
      <w:proofErr w:type="gramStart"/>
      <w:r w:rsidRPr="009C592D">
        <w:rPr>
          <w:rFonts w:ascii="Helvetica" w:eastAsia="宋体" w:hAnsi="Helvetica" w:cs="Helvetica"/>
          <w:color w:val="333333"/>
          <w:kern w:val="0"/>
          <w:sz w:val="27"/>
        </w:rPr>
        <w:t>半月谈网</w:t>
      </w:r>
      <w:proofErr w:type="gramEnd"/>
      <w:r w:rsidRPr="009C592D">
        <w:rPr>
          <w:rFonts w:ascii="Helvetica" w:eastAsia="宋体" w:hAnsi="Helvetica" w:cs="Helvetica"/>
          <w:color w:val="ABB3BA"/>
          <w:kern w:val="0"/>
          <w:sz w:val="27"/>
        </w:rPr>
        <w:t>2024-08-03</w:t>
      </w:r>
    </w:p>
    <w:p w:rsidR="009C592D" w:rsidRPr="009C592D" w:rsidRDefault="009C592D" w:rsidP="009C592D">
      <w:pPr>
        <w:widowControl/>
        <w:shd w:val="clear" w:color="auto" w:fill="FAFBFC"/>
        <w:jc w:val="center"/>
        <w:rPr>
          <w:rFonts w:ascii="Helvetica" w:eastAsia="宋体" w:hAnsi="Helvetica" w:cs="Helvetica"/>
          <w:color w:val="ABB3BA"/>
          <w:kern w:val="0"/>
          <w:sz w:val="27"/>
          <w:szCs w:val="27"/>
        </w:rPr>
      </w:pPr>
      <w:r w:rsidRPr="009C592D">
        <w:rPr>
          <w:rFonts w:ascii="Helvetica" w:eastAsia="宋体" w:hAnsi="Helvetica" w:cs="Helvetica"/>
          <w:color w:val="ABB3BA"/>
          <w:kern w:val="0"/>
          <w:sz w:val="27"/>
          <w:szCs w:val="27"/>
        </w:rPr>
        <w:t>作者：周文彰</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改革开放是党和人民事业大踏步赶上时代的重要法宝。</w:t>
      </w:r>
      <w:r w:rsidRPr="009C592D">
        <w:rPr>
          <w:rFonts w:ascii="Helvetica" w:eastAsia="宋体" w:hAnsi="Helvetica" w:cs="Helvetica"/>
          <w:color w:val="333333"/>
          <w:kern w:val="0"/>
          <w:sz w:val="32"/>
          <w:szCs w:val="32"/>
        </w:rPr>
        <w:t>1978</w:t>
      </w:r>
      <w:r w:rsidRPr="009C592D">
        <w:rPr>
          <w:rFonts w:ascii="Helvetica" w:eastAsia="宋体" w:hAnsi="Helvetica" w:cs="Helvetica"/>
          <w:color w:val="333333"/>
          <w:kern w:val="0"/>
          <w:sz w:val="32"/>
          <w:szCs w:val="32"/>
        </w:rPr>
        <w:t>年党的十一届三中全会以来</w:t>
      </w:r>
      <w:r w:rsidRPr="009C592D">
        <w:rPr>
          <w:rFonts w:ascii="Helvetica" w:eastAsia="宋体" w:hAnsi="Helvetica" w:cs="Helvetica"/>
          <w:color w:val="333333"/>
          <w:kern w:val="0"/>
          <w:sz w:val="32"/>
          <w:szCs w:val="32"/>
        </w:rPr>
        <w:t>46</w:t>
      </w:r>
      <w:r w:rsidRPr="009C592D">
        <w:rPr>
          <w:rFonts w:ascii="Helvetica" w:eastAsia="宋体" w:hAnsi="Helvetica" w:cs="Helvetica"/>
          <w:color w:val="333333"/>
          <w:kern w:val="0"/>
          <w:sz w:val="32"/>
          <w:szCs w:val="32"/>
        </w:rPr>
        <w:t>年间，我们党一共召开了</w:t>
      </w:r>
      <w:r w:rsidRPr="009C592D">
        <w:rPr>
          <w:rFonts w:ascii="Helvetica" w:eastAsia="宋体" w:hAnsi="Helvetica" w:cs="Helvetica"/>
          <w:color w:val="333333"/>
          <w:kern w:val="0"/>
          <w:sz w:val="32"/>
          <w:szCs w:val="32"/>
        </w:rPr>
        <w:t>10</w:t>
      </w:r>
      <w:r w:rsidRPr="009C592D">
        <w:rPr>
          <w:rFonts w:ascii="Helvetica" w:eastAsia="宋体" w:hAnsi="Helvetica" w:cs="Helvetica"/>
          <w:color w:val="333333"/>
          <w:kern w:val="0"/>
          <w:sz w:val="32"/>
          <w:szCs w:val="32"/>
        </w:rPr>
        <w:t>次三中全会，历届三中全会都聚焦改革议题。党的十一届三中全会是划时代的，开启了改革开放和社会主义现代化建设新时期。党的十八届三中全会也是划时代的，开启了新时代全面深化改革、系统整体设计推进改革新征程，开创了我国改革开放全新局面。</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党的二十届三中全会审议通过了《中共中央关于进一步全面深化改革、推进中国式现代化的决定》（以下简称《决定》）。这是党的十八届三中全会以来全面深化改革的实践续篇，也是新征程推进中国式现代化的时代新篇。《决定》是新征程上将改革进行到底的动员令，是进一步全面深化改革的路线图。</w:t>
      </w:r>
    </w:p>
    <w:p w:rsidR="009C592D" w:rsidRPr="009C592D" w:rsidRDefault="009C592D" w:rsidP="009C592D">
      <w:pPr>
        <w:widowControl/>
        <w:shd w:val="clear" w:color="auto" w:fill="FAFBFC"/>
        <w:spacing w:before="100" w:beforeAutospacing="1" w:after="100" w:afterAutospacing="1" w:line="480" w:lineRule="auto"/>
        <w:ind w:firstLineChars="150" w:firstLine="48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《决定》共</w:t>
      </w:r>
      <w:r w:rsidRPr="009C592D">
        <w:rPr>
          <w:rFonts w:ascii="Helvetica" w:eastAsia="宋体" w:hAnsi="Helvetica" w:cs="Helvetica"/>
          <w:color w:val="333333"/>
          <w:kern w:val="0"/>
          <w:sz w:val="32"/>
          <w:szCs w:val="32"/>
        </w:rPr>
        <w:t>15</w:t>
      </w:r>
      <w:r w:rsidRPr="009C592D">
        <w:rPr>
          <w:rFonts w:ascii="Helvetica" w:eastAsia="宋体" w:hAnsi="Helvetica" w:cs="Helvetica"/>
          <w:color w:val="333333"/>
          <w:kern w:val="0"/>
          <w:sz w:val="32"/>
          <w:szCs w:val="32"/>
        </w:rPr>
        <w:t>个部分、</w:t>
      </w:r>
      <w:r w:rsidRPr="009C592D">
        <w:rPr>
          <w:rFonts w:ascii="Helvetica" w:eastAsia="宋体" w:hAnsi="Helvetica" w:cs="Helvetica"/>
          <w:color w:val="333333"/>
          <w:kern w:val="0"/>
          <w:sz w:val="32"/>
          <w:szCs w:val="32"/>
        </w:rPr>
        <w:t>60</w:t>
      </w:r>
      <w:r w:rsidRPr="009C592D">
        <w:rPr>
          <w:rFonts w:ascii="Helvetica" w:eastAsia="宋体" w:hAnsi="Helvetica" w:cs="Helvetica"/>
          <w:color w:val="333333"/>
          <w:kern w:val="0"/>
          <w:sz w:val="32"/>
          <w:szCs w:val="32"/>
        </w:rPr>
        <w:t>条，分三大板块：第一板块是总论，主要阐述进一步全面深化改革、推进中国式现代化的重大意义和总体要求；第二板块是分论，以经济体制改革为牵引，全面部署各领域各方面的改革；第三板块主要讲加</w:t>
      </w:r>
      <w:r w:rsidRPr="009C592D">
        <w:rPr>
          <w:rFonts w:ascii="Helvetica" w:eastAsia="宋体" w:hAnsi="Helvetica" w:cs="Helvetica"/>
          <w:color w:val="333333"/>
          <w:kern w:val="0"/>
          <w:sz w:val="32"/>
          <w:szCs w:val="32"/>
        </w:rPr>
        <w:lastRenderedPageBreak/>
        <w:t>强党对改革的领导、深化党的建设制度改革。《决定》一共提出了</w:t>
      </w:r>
      <w:r w:rsidRPr="009C592D">
        <w:rPr>
          <w:rFonts w:ascii="Helvetica" w:eastAsia="宋体" w:hAnsi="Helvetica" w:cs="Helvetica"/>
          <w:color w:val="333333"/>
          <w:kern w:val="0"/>
          <w:sz w:val="32"/>
          <w:szCs w:val="32"/>
        </w:rPr>
        <w:t>300</w:t>
      </w:r>
      <w:r w:rsidRPr="009C592D">
        <w:rPr>
          <w:rFonts w:ascii="Helvetica" w:eastAsia="宋体" w:hAnsi="Helvetica" w:cs="Helvetica"/>
          <w:color w:val="333333"/>
          <w:kern w:val="0"/>
          <w:sz w:val="32"/>
          <w:szCs w:val="32"/>
        </w:rPr>
        <w:t>多项重要改革举措，都是涉及体制、机制、制度层面的内容。学习领会全会精神，需要深刻领会和把握全会的主题、总目标、重大原则、重大举措、根本保证，读懂其中蕴含的内在逻辑和有机关系。</w:t>
      </w:r>
    </w:p>
    <w:p w:rsidR="009C592D" w:rsidRPr="009C592D" w:rsidRDefault="009C592D" w:rsidP="009C592D">
      <w:pPr>
        <w:widowControl/>
        <w:shd w:val="clear" w:color="auto" w:fill="FAFBFC"/>
        <w:spacing w:before="100" w:beforeAutospacing="1" w:after="100" w:afterAutospacing="1" w:line="480" w:lineRule="auto"/>
        <w:ind w:firstLineChars="196" w:firstLine="630"/>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t>把握主题、总目标</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现代化是人类社会历史发展的必然趋势。党的十八大以来，我们党成功地推进和拓展了中国式现代化。概括并深入阐述中国式现代化理论，是党的二十大的重大理论创新。党的二十届三中全会把进一步全面深化改革、推进中国式现代化作为全会主题，意义十分重大。</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当前和今后一个时期，是以中国式现代化全面推进强国建设、民族复兴伟业的关键时期。党的二十大对推进中国式现代化</w:t>
      </w:r>
      <w:proofErr w:type="gramStart"/>
      <w:r w:rsidRPr="009C592D">
        <w:rPr>
          <w:rFonts w:ascii="Helvetica" w:eastAsia="宋体" w:hAnsi="Helvetica" w:cs="Helvetica"/>
          <w:color w:val="333333"/>
          <w:kern w:val="0"/>
          <w:sz w:val="32"/>
          <w:szCs w:val="32"/>
        </w:rPr>
        <w:t>作出</w:t>
      </w:r>
      <w:proofErr w:type="gramEnd"/>
      <w:r w:rsidRPr="009C592D">
        <w:rPr>
          <w:rFonts w:ascii="Helvetica" w:eastAsia="宋体" w:hAnsi="Helvetica" w:cs="Helvetica"/>
          <w:color w:val="333333"/>
          <w:kern w:val="0"/>
          <w:sz w:val="32"/>
          <w:szCs w:val="32"/>
        </w:rPr>
        <w:t>战略部署，要把这些战略部署落到实处，把中国式现代化蓝图变为现实，根本在于全面深化改革，不断完善各方面体制机制，扫除各种障碍，源源不断为中国式现代化建设激发活力、增添动力。</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一方面，推进中国式现代化面临许多复杂矛盾和问题，需要通过进一步全面深化改革来加以解决；另一方面，进一步全面深化改革，必须紧紧围绕推进中国式现代化来谋划和</w:t>
      </w:r>
      <w:r w:rsidRPr="009C592D">
        <w:rPr>
          <w:rFonts w:ascii="Helvetica" w:eastAsia="宋体" w:hAnsi="Helvetica" w:cs="Helvetica"/>
          <w:color w:val="333333"/>
          <w:kern w:val="0"/>
          <w:sz w:val="32"/>
          <w:szCs w:val="32"/>
        </w:rPr>
        <w:lastRenderedPageBreak/>
        <w:t>展开，确保目标明确、有的放矢。因此，二者紧密联系、内在统一。</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proofErr w:type="gramStart"/>
      <w:r w:rsidRPr="009C592D">
        <w:rPr>
          <w:rFonts w:ascii="Helvetica" w:eastAsia="宋体" w:hAnsi="Helvetica" w:cs="Helvetica"/>
          <w:color w:val="333333"/>
          <w:kern w:val="0"/>
          <w:sz w:val="32"/>
          <w:szCs w:val="32"/>
        </w:rPr>
        <w:t>与全会</w:t>
      </w:r>
      <w:proofErr w:type="gramEnd"/>
      <w:r w:rsidRPr="009C592D">
        <w:rPr>
          <w:rFonts w:ascii="Helvetica" w:eastAsia="宋体" w:hAnsi="Helvetica" w:cs="Helvetica"/>
          <w:color w:val="333333"/>
          <w:kern w:val="0"/>
          <w:sz w:val="32"/>
          <w:szCs w:val="32"/>
        </w:rPr>
        <w:t>主题相一致，这次三中全会确定进一步全面深化改革的总目标，就是继续完善和发展中国特色社会主义制度，推进国家治理体系和治理能力现代化。</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第一句话，继续完善和发展中国特色社会主义制度，这是根本前提和根本方向。就是说推进国家治理体系和治理能力现代化，必须在中国特色社会主义制度的框架内进行，既不能走封闭僵化的老路，也不能走改旗易帜的邪路。</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第二句话，推进国家治理体系和治理能力现代化是实现形式和基本途径。这就是说，推进国家治理体系和治理能力现代化的根本目的，是完善和发展中国特色社会主义制度。</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国家治理体系，是在党的领导下治国理政的制度体系，包括经济、政治、文化、社会、生态文明和党的建设等各领域的体制机制、法律法规、制度安排。国家治理能力，则是运用国家制度体系管理各方面事务的能力，即领导改革发展稳定、内政外交国防、治党治国治军等各个方面的能力。国家治理体系和治理能力是一个有机整体，相辅相成：制度起根本性、全局性、长远性的作用；然而光有制度没有治理能</w:t>
      </w:r>
      <w:r w:rsidRPr="009C592D">
        <w:rPr>
          <w:rFonts w:ascii="Helvetica" w:eastAsia="宋体" w:hAnsi="Helvetica" w:cs="Helvetica"/>
          <w:color w:val="333333"/>
          <w:kern w:val="0"/>
          <w:sz w:val="32"/>
          <w:szCs w:val="32"/>
        </w:rPr>
        <w:lastRenderedPageBreak/>
        <w:t>力，再好的制度也难以发挥作用。正是考虑到这一点，我们党把国家治理体系和治理能力现代化结合在一起提。</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这次三中全会以二〇三五年为时间坐标，提出届时全面建成高水平社会主义市场经济体制，中国特色社会主义制度更加完善，基本实现国家治理体系和治理能力现代化，基本实现社会主义现代化，为到本世纪中叶全面建成社会主义现代化强国奠定坚实基础。</w:t>
      </w:r>
    </w:p>
    <w:p w:rsidR="009C592D" w:rsidRPr="009C592D" w:rsidRDefault="009C592D" w:rsidP="009C592D">
      <w:pPr>
        <w:widowControl/>
        <w:shd w:val="clear" w:color="auto" w:fill="FAFBFC"/>
        <w:spacing w:before="100" w:beforeAutospacing="1" w:after="100" w:afterAutospacing="1" w:line="480" w:lineRule="auto"/>
        <w:ind w:firstLineChars="150" w:firstLine="48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《决定》紧紧围绕推进中国式现代化、落实党的二十大战略部署精心设计，提出</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七个聚焦</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从总体上囊括了推进中国式现代化的战略重点：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2035</w:t>
      </w:r>
      <w:r w:rsidRPr="009C592D">
        <w:rPr>
          <w:rFonts w:ascii="Helvetica" w:eastAsia="宋体" w:hAnsi="Helvetica" w:cs="Helvetica"/>
          <w:color w:val="333333"/>
          <w:kern w:val="0"/>
          <w:sz w:val="32"/>
          <w:szCs w:val="32"/>
        </w:rPr>
        <w:t>年和</w:t>
      </w:r>
      <w:r w:rsidRPr="009C592D">
        <w:rPr>
          <w:rFonts w:ascii="Helvetica" w:eastAsia="宋体" w:hAnsi="Helvetica" w:cs="Helvetica"/>
          <w:color w:val="333333"/>
          <w:kern w:val="0"/>
          <w:sz w:val="32"/>
          <w:szCs w:val="32"/>
        </w:rPr>
        <w:t>2029</w:t>
      </w:r>
      <w:r w:rsidRPr="009C592D">
        <w:rPr>
          <w:rFonts w:ascii="Helvetica" w:eastAsia="宋体" w:hAnsi="Helvetica" w:cs="Helvetica"/>
          <w:color w:val="333333"/>
          <w:kern w:val="0"/>
          <w:sz w:val="32"/>
          <w:szCs w:val="32"/>
        </w:rPr>
        <w:t>年这两个时间节点，要实现的是两个既一脉相承而又不同的目标任务。</w:t>
      </w:r>
    </w:p>
    <w:p w:rsidR="009C592D" w:rsidRPr="009C592D" w:rsidRDefault="009C592D" w:rsidP="009C592D">
      <w:pPr>
        <w:widowControl/>
        <w:shd w:val="clear" w:color="auto" w:fill="FAFBFC"/>
        <w:spacing w:before="100" w:beforeAutospacing="1" w:after="100" w:afterAutospacing="1" w:line="480" w:lineRule="auto"/>
        <w:ind w:firstLineChars="196" w:firstLine="630"/>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t>把握进一步全面深化改革的重要原则</w:t>
      </w:r>
    </w:p>
    <w:p w:rsidR="009C592D" w:rsidRPr="009C592D" w:rsidRDefault="009C592D" w:rsidP="009C592D">
      <w:pPr>
        <w:widowControl/>
        <w:shd w:val="clear" w:color="auto" w:fill="FAFBFC"/>
        <w:spacing w:before="100" w:beforeAutospacing="1" w:after="100" w:afterAutospacing="1" w:line="480" w:lineRule="auto"/>
        <w:ind w:firstLineChars="150" w:firstLine="48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lastRenderedPageBreak/>
        <w:t>《决定》在总论部分，提出贯彻以下六大原则：坚持党的全面领导；坚持以人民为中心；坚持守正创新；坚持以制度建设为主线；坚持全面依法治国；坚持系统观念。</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这六条重要原则集中体现了习近平总书记关于全面深化改革重要论述的核心要义，是对改革开放以来特别是新时代全面深化改革宝贵经验的总结和运用。我们必须在进一步全面深化改革中严格遵循，认真贯彻。</w:t>
      </w:r>
    </w:p>
    <w:p w:rsidR="009C592D" w:rsidRPr="009C592D" w:rsidRDefault="009C592D" w:rsidP="009C592D">
      <w:pPr>
        <w:widowControl/>
        <w:shd w:val="clear" w:color="auto" w:fill="FAFBFC"/>
        <w:spacing w:before="100" w:beforeAutospacing="1" w:after="100" w:afterAutospacing="1" w:line="480" w:lineRule="auto"/>
        <w:ind w:firstLineChars="196" w:firstLine="630"/>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t>把握经济体制改革重点领域和关键环节的重大举措</w:t>
      </w:r>
    </w:p>
    <w:p w:rsidR="009C592D" w:rsidRPr="009C592D" w:rsidRDefault="009C592D" w:rsidP="009C592D">
      <w:pPr>
        <w:widowControl/>
        <w:shd w:val="clear" w:color="auto" w:fill="FAFBFC"/>
        <w:spacing w:before="100" w:beforeAutospacing="1" w:after="100" w:afterAutospacing="1" w:line="480" w:lineRule="auto"/>
        <w:ind w:firstLineChars="250" w:firstLine="80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深化经济体制改革仍是进一步全面深化改革的重点。《决定》</w:t>
      </w:r>
      <w:r w:rsidRPr="009C592D">
        <w:rPr>
          <w:rFonts w:ascii="Helvetica" w:eastAsia="宋体" w:hAnsi="Helvetica" w:cs="Helvetica"/>
          <w:color w:val="333333"/>
          <w:kern w:val="0"/>
          <w:sz w:val="32"/>
          <w:szCs w:val="32"/>
        </w:rPr>
        <w:t>13</w:t>
      </w:r>
      <w:r w:rsidRPr="009C592D">
        <w:rPr>
          <w:rFonts w:ascii="Helvetica" w:eastAsia="宋体" w:hAnsi="Helvetica" w:cs="Helvetica"/>
          <w:color w:val="333333"/>
          <w:kern w:val="0"/>
          <w:sz w:val="32"/>
          <w:szCs w:val="32"/>
        </w:rPr>
        <w:t>个部分的分论中，涉及经济领域的就有</w:t>
      </w:r>
      <w:r w:rsidRPr="009C592D">
        <w:rPr>
          <w:rFonts w:ascii="Helvetica" w:eastAsia="宋体" w:hAnsi="Helvetica" w:cs="Helvetica"/>
          <w:color w:val="333333"/>
          <w:kern w:val="0"/>
          <w:sz w:val="32"/>
          <w:szCs w:val="32"/>
        </w:rPr>
        <w:t>6</w:t>
      </w:r>
      <w:r w:rsidRPr="009C592D">
        <w:rPr>
          <w:rFonts w:ascii="Helvetica" w:eastAsia="宋体" w:hAnsi="Helvetica" w:cs="Helvetica"/>
          <w:color w:val="333333"/>
          <w:kern w:val="0"/>
          <w:sz w:val="32"/>
          <w:szCs w:val="32"/>
        </w:rPr>
        <w:t>个部分，占了将近一半比重，足见其分量之重。</w:t>
      </w:r>
    </w:p>
    <w:p w:rsidR="009C592D" w:rsidRPr="009C592D" w:rsidRDefault="009C592D" w:rsidP="009C592D">
      <w:pPr>
        <w:widowControl/>
        <w:shd w:val="clear" w:color="auto" w:fill="FAFBFC"/>
        <w:spacing w:before="100" w:beforeAutospacing="1" w:after="100" w:afterAutospacing="1" w:line="480" w:lineRule="auto"/>
        <w:ind w:firstLineChars="147" w:firstLine="472"/>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t>（一）构建高水平社会主义市场经济体制</w:t>
      </w:r>
    </w:p>
    <w:p w:rsidR="009C592D" w:rsidRPr="009C592D" w:rsidRDefault="009C592D" w:rsidP="009C592D">
      <w:pPr>
        <w:widowControl/>
        <w:shd w:val="clear" w:color="auto" w:fill="FAFBFC"/>
        <w:spacing w:before="100" w:beforeAutospacing="1" w:after="100" w:afterAutospacing="1" w:line="480" w:lineRule="auto"/>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新中国成立之后，我国借鉴苏联模式实行计划经济体制。党的十四大把建立社会主义市场经济体制作为我国经济体制改革的目标。党的十八届三中全会提出，使市场在资源配置中起决定性作用和更好发挥政府作用。因为市场决定资源配置是市场经济的一般规律，我们建构社会主义市场经济体制必须遵循这条规律。</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lastRenderedPageBreak/>
        <w:t>党的二十届三中全会进一步提出，高水平社会主义市场经济体制是中国式现代化的重要保障，并部署了三个方面的关键改革举措：一是坚持和落实</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两个毫不动摇</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；二是构建全国统一大市场；三是完善市场经济基础制度。</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此次三中全会重申</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两个毫不动摇</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这就是毫不动摇巩固和发展公有制经济，毫不动摇鼓励、支持、引导非公有制经济发展。而且，要保证各种所有制经济依法平等使用生产要素、公平参与市场竞争、同等受到法律保护，促进各种所有制经济优势互补、共同发展。社会主义市场经济本质上是法治经济，因此《决定》特别提出，防止和纠正利用行政、刑事手段干预经济纠纷；对侵犯各种所有制经济产权和合法利益的行为实行同责同罪同罚。这是有针对性的，因为以往多地多次发生过这类行为，侵犯了一些经营主体的合法权益。</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新中国成立以后，我们曾经以为社会主义所有制形式越大越公越好，直到党的十一届三中全会以后我们才逐步认识到，我们将长期处在社会主义初级阶段，要在以公有制为主体的前提下发展多种经济成分。党的十五大明确公有制为主体、多种所有制经济共同发展是我国社会主义初级阶段的一项基本经济制度。党的十八届三中全会进一步提出，公有制经济和非公有制经济都是社会主义市场经济的重要组成部</w:t>
      </w:r>
      <w:r w:rsidRPr="009C592D">
        <w:rPr>
          <w:rFonts w:ascii="Helvetica" w:eastAsia="宋体" w:hAnsi="Helvetica" w:cs="Helvetica"/>
          <w:color w:val="333333"/>
          <w:kern w:val="0"/>
          <w:sz w:val="32"/>
          <w:szCs w:val="32"/>
        </w:rPr>
        <w:lastRenderedPageBreak/>
        <w:t>分，都是我国经济发展的重要基础。这里用了两个</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都是</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，其中的用意和含义一目了然。</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2018</w:t>
      </w:r>
      <w:r w:rsidRPr="009C592D">
        <w:rPr>
          <w:rFonts w:ascii="Helvetica" w:eastAsia="宋体" w:hAnsi="Helvetica" w:cs="Helvetica"/>
          <w:color w:val="333333"/>
          <w:kern w:val="0"/>
          <w:sz w:val="32"/>
          <w:szCs w:val="32"/>
        </w:rPr>
        <w:t>年</w:t>
      </w:r>
      <w:r w:rsidRPr="009C592D">
        <w:rPr>
          <w:rFonts w:ascii="Helvetica" w:eastAsia="宋体" w:hAnsi="Helvetica" w:cs="Helvetica"/>
          <w:color w:val="333333"/>
          <w:kern w:val="0"/>
          <w:sz w:val="32"/>
          <w:szCs w:val="32"/>
        </w:rPr>
        <w:t>11</w:t>
      </w:r>
      <w:r w:rsidRPr="009C592D">
        <w:rPr>
          <w:rFonts w:ascii="Helvetica" w:eastAsia="宋体" w:hAnsi="Helvetica" w:cs="Helvetica"/>
          <w:color w:val="333333"/>
          <w:kern w:val="0"/>
          <w:sz w:val="32"/>
          <w:szCs w:val="32"/>
        </w:rPr>
        <w:t>月</w:t>
      </w:r>
      <w:r w:rsidRPr="009C592D">
        <w:rPr>
          <w:rFonts w:ascii="Helvetica" w:eastAsia="宋体" w:hAnsi="Helvetica" w:cs="Helvetica"/>
          <w:color w:val="333333"/>
          <w:kern w:val="0"/>
          <w:sz w:val="32"/>
          <w:szCs w:val="32"/>
        </w:rPr>
        <w:t>1</w:t>
      </w:r>
      <w:r w:rsidRPr="009C592D">
        <w:rPr>
          <w:rFonts w:ascii="Helvetica" w:eastAsia="宋体" w:hAnsi="Helvetica" w:cs="Helvetica"/>
          <w:color w:val="333333"/>
          <w:kern w:val="0"/>
          <w:sz w:val="32"/>
          <w:szCs w:val="32"/>
        </w:rPr>
        <w:t>日，习近平总书记主持召开民营经济座谈会，明确指出，基本经济制度是我们必须长期坚持的制度。民营经济是我国经济制度的内在要素，民营企业和民营企业家是我们自己人。总书记一语指出广大民营企业光明美好的发展前景。</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这次三中全会强调，坚持致力于为非公有制经济发展营造良好环境和提供更多机会的方针政策。法治是最好的营商环境，《决定》提出，制定民营经济促进法。这必将大大增强经营主体的信心，加快民营经济的发展。</w:t>
      </w:r>
    </w:p>
    <w:p w:rsidR="009C592D" w:rsidRPr="009C592D" w:rsidRDefault="009C592D" w:rsidP="009C592D">
      <w:pPr>
        <w:widowControl/>
        <w:shd w:val="clear" w:color="auto" w:fill="FAFBFC"/>
        <w:spacing w:before="100" w:beforeAutospacing="1" w:after="100" w:afterAutospacing="1" w:line="480" w:lineRule="auto"/>
        <w:ind w:firstLineChars="147" w:firstLine="472"/>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t>（二）健全推动经济高质量发展体制机制</w:t>
      </w:r>
    </w:p>
    <w:p w:rsidR="009C592D" w:rsidRPr="009C592D" w:rsidRDefault="009C592D" w:rsidP="009C592D">
      <w:pPr>
        <w:widowControl/>
        <w:shd w:val="clear" w:color="auto" w:fill="FAFBFC"/>
        <w:spacing w:before="100" w:beforeAutospacing="1" w:after="100" w:afterAutospacing="1" w:line="480" w:lineRule="auto"/>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高质量发展是全面建设社会主义现代化国家的首要任务。发展是党执政兴国的第一要务，没有坚实的物质技术基础，怎么可能建成社会主义现代化强国？《决定》强调，必须以新发展理念引领改革，立足新发展阶段，深化供给侧结构性改革，完善推动高质量发展激励约束机制，塑造发展新动能新优势。</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新发展阶段是社会主义初级阶段中的一个阶段，是我们党带领人民迎来从站起来、富起来到强起来历史性跨越的新</w:t>
      </w:r>
      <w:r w:rsidRPr="009C592D">
        <w:rPr>
          <w:rFonts w:ascii="Helvetica" w:eastAsia="宋体" w:hAnsi="Helvetica" w:cs="Helvetica"/>
          <w:color w:val="333333"/>
          <w:kern w:val="0"/>
          <w:sz w:val="32"/>
          <w:szCs w:val="32"/>
        </w:rPr>
        <w:lastRenderedPageBreak/>
        <w:t>阶段。在新发展阶段实现高质量发展，就是要告别过去那种过度注重数量、规模、速度的粗放式增长模式，转而追求质量和效益的全面提升。</w:t>
      </w:r>
    </w:p>
    <w:p w:rsidR="009C592D" w:rsidRPr="009C592D" w:rsidRDefault="009C592D" w:rsidP="009C592D">
      <w:pPr>
        <w:widowControl/>
        <w:shd w:val="clear" w:color="auto" w:fill="FAFBFC"/>
        <w:spacing w:before="100" w:beforeAutospacing="1" w:after="100" w:afterAutospacing="1" w:line="480" w:lineRule="auto"/>
        <w:ind w:firstLineChars="150" w:firstLine="48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《决定》在这一部分提出五方面要求：健全因地制宜发展新质生产力体制机制；健全促进实体经济和数字经济深度融合制度；完善发展服务业体制机制；健全现代化基础设施建设体制机制；健全提升产业</w:t>
      </w:r>
      <w:proofErr w:type="gramStart"/>
      <w:r w:rsidRPr="009C592D">
        <w:rPr>
          <w:rFonts w:ascii="Helvetica" w:eastAsia="宋体" w:hAnsi="Helvetica" w:cs="Helvetica"/>
          <w:color w:val="333333"/>
          <w:kern w:val="0"/>
          <w:sz w:val="32"/>
          <w:szCs w:val="32"/>
        </w:rPr>
        <w:t>链供应</w:t>
      </w:r>
      <w:proofErr w:type="gramEnd"/>
      <w:r w:rsidRPr="009C592D">
        <w:rPr>
          <w:rFonts w:ascii="Helvetica" w:eastAsia="宋体" w:hAnsi="Helvetica" w:cs="Helvetica"/>
          <w:color w:val="333333"/>
          <w:kern w:val="0"/>
          <w:sz w:val="32"/>
          <w:szCs w:val="32"/>
        </w:rPr>
        <w:t>链韧性和安全水平制度。</w:t>
      </w:r>
    </w:p>
    <w:p w:rsidR="009C592D" w:rsidRPr="009C592D" w:rsidRDefault="009C592D" w:rsidP="009C592D">
      <w:pPr>
        <w:widowControl/>
        <w:shd w:val="clear" w:color="auto" w:fill="FAFBFC"/>
        <w:spacing w:before="100" w:beforeAutospacing="1" w:after="100" w:afterAutospacing="1" w:line="480" w:lineRule="auto"/>
        <w:ind w:firstLineChars="147" w:firstLine="472"/>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t>（三）构建支持全面创新体制机制</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这就要强化</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三大战略支撑</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，即教育、科技、人才是中国式现代化的基础性、战略性支撑。同时，深入实施</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三大战略</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，即科教兴国战略、人才强国战略、创新驱动发展战略。</w:t>
      </w:r>
    </w:p>
    <w:p w:rsidR="009C592D" w:rsidRPr="009C592D" w:rsidRDefault="009C592D" w:rsidP="009C592D">
      <w:pPr>
        <w:widowControl/>
        <w:shd w:val="clear" w:color="auto" w:fill="FAFBFC"/>
        <w:spacing w:before="100" w:beforeAutospacing="1" w:after="100" w:afterAutospacing="1" w:line="480" w:lineRule="auto"/>
        <w:ind w:firstLineChars="150" w:firstLine="48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《决定》从改革的维度指出，统筹推进教育科技人才体制机制一体改革，又分别具体部署，深化</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三大改革</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w:t>
      </w:r>
      <w:proofErr w:type="gramStart"/>
      <w:r w:rsidRPr="009C592D">
        <w:rPr>
          <w:rFonts w:ascii="Helvetica" w:eastAsia="宋体" w:hAnsi="Helvetica" w:cs="Helvetica"/>
          <w:color w:val="333333"/>
          <w:kern w:val="0"/>
          <w:sz w:val="32"/>
          <w:szCs w:val="32"/>
        </w:rPr>
        <w:t>即深化</w:t>
      </w:r>
      <w:proofErr w:type="gramEnd"/>
      <w:r w:rsidRPr="009C592D">
        <w:rPr>
          <w:rFonts w:ascii="Helvetica" w:eastAsia="宋体" w:hAnsi="Helvetica" w:cs="Helvetica"/>
          <w:color w:val="333333"/>
          <w:kern w:val="0"/>
          <w:sz w:val="32"/>
          <w:szCs w:val="32"/>
        </w:rPr>
        <w:t>教育综合改革、深化科技体制改革、深化人才发展体制机制改革。</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现在我国已经建成世界上规模最大的教育体系，我国的新增劳动力平均受教育年限超过</w:t>
      </w:r>
      <w:r w:rsidRPr="009C592D">
        <w:rPr>
          <w:rFonts w:ascii="Helvetica" w:eastAsia="宋体" w:hAnsi="Helvetica" w:cs="Helvetica"/>
          <w:color w:val="333333"/>
          <w:kern w:val="0"/>
          <w:sz w:val="32"/>
          <w:szCs w:val="32"/>
        </w:rPr>
        <w:t>14</w:t>
      </w:r>
      <w:r w:rsidRPr="009C592D">
        <w:rPr>
          <w:rFonts w:ascii="Helvetica" w:eastAsia="宋体" w:hAnsi="Helvetica" w:cs="Helvetica"/>
          <w:color w:val="333333"/>
          <w:kern w:val="0"/>
          <w:sz w:val="32"/>
          <w:szCs w:val="32"/>
        </w:rPr>
        <w:t>年，接受高等教育的人口达到</w:t>
      </w:r>
      <w:r w:rsidRPr="009C592D">
        <w:rPr>
          <w:rFonts w:ascii="Helvetica" w:eastAsia="宋体" w:hAnsi="Helvetica" w:cs="Helvetica"/>
          <w:color w:val="333333"/>
          <w:kern w:val="0"/>
          <w:sz w:val="32"/>
          <w:szCs w:val="32"/>
        </w:rPr>
        <w:t>2.5</w:t>
      </w:r>
      <w:r w:rsidRPr="009C592D">
        <w:rPr>
          <w:rFonts w:ascii="Helvetica" w:eastAsia="宋体" w:hAnsi="Helvetica" w:cs="Helvetica"/>
          <w:color w:val="333333"/>
          <w:kern w:val="0"/>
          <w:sz w:val="32"/>
          <w:szCs w:val="32"/>
        </w:rPr>
        <w:t>亿，研发人员总量居世界首位，我国成功进入创新型国家行列。这是我们实行</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三大战略支撑</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、实施</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三大战</w:t>
      </w:r>
      <w:r w:rsidRPr="009C592D">
        <w:rPr>
          <w:rFonts w:ascii="Helvetica" w:eastAsia="宋体" w:hAnsi="Helvetica" w:cs="Helvetica"/>
          <w:color w:val="333333"/>
          <w:kern w:val="0"/>
          <w:sz w:val="32"/>
          <w:szCs w:val="32"/>
        </w:rPr>
        <w:lastRenderedPageBreak/>
        <w:t>略</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带来的显著成果。持续实施下去，国家的创新能力就会越来越强，现代化建设就有了雄厚的物质基础。</w:t>
      </w:r>
    </w:p>
    <w:p w:rsidR="009C592D" w:rsidRPr="009C592D" w:rsidRDefault="009C592D" w:rsidP="009C592D">
      <w:pPr>
        <w:widowControl/>
        <w:shd w:val="clear" w:color="auto" w:fill="FAFBFC"/>
        <w:spacing w:before="100" w:beforeAutospacing="1" w:after="100" w:afterAutospacing="1" w:line="480" w:lineRule="auto"/>
        <w:ind w:firstLineChars="147" w:firstLine="472"/>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t>（四）健全宏观经济治理体系</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科学的宏观调控、有效的政府治理是发挥社会主义市场经济体制优势的内在要求。这是党的十八届三中全会提出来的，党的二十届三中全会继续强调这句话，一是说明非常重要，二是表明需要继续努力。</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市场是</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看不见的手</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难免有失灵的时候，因此需要政府的宏观调控，综合运用经济手段、法律手段、行政手段，其中最常用的经济手段是财政政策和货币政策。世界历史表明，并不是只要搞市场经济，就一定能够建设成现代化国家。当今世界有的国家市场化程度比我们还高，但是其经济实力远远落后于我们，其中一个重要原因是，我们党和政府有战略规划和顶层设计。有效的政府治理是什么意思呢？政府治理行为必须符合经济发展规律，符合社会主义市场经济要求，而要达到这样有效，就要切实转变政府职能，创新行政管理方式，增强政府公信力和执行力，建设法治政府和服务型政府。</w:t>
      </w:r>
    </w:p>
    <w:p w:rsidR="009C592D" w:rsidRPr="009C592D" w:rsidRDefault="009C592D" w:rsidP="009C592D">
      <w:pPr>
        <w:widowControl/>
        <w:shd w:val="clear" w:color="auto" w:fill="FAFBFC"/>
        <w:spacing w:before="100" w:beforeAutospacing="1" w:after="100" w:afterAutospacing="1" w:line="480" w:lineRule="auto"/>
        <w:ind w:firstLineChars="196" w:firstLine="630"/>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t>（五）完善城乡融合发展体制机制</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lastRenderedPageBreak/>
        <w:t>城乡融合发展是中国式现代化的必然要求。大家知道，我国乡村的建设远远比不上城市的建设，所以在脱贫攻坚的任务完成之后，党中央及时提出乡村振兴战略。要做好乡村振兴这篇大文章，必须走城乡融合发展之路，全面提高城乡规划、城乡建设、城乡治理融合水平。为此，《决定》部署，健全推进新型城镇化体制机制；巩固和完善农村基本经营制度；完善强农惠农富农支持制度；深化土地制度改革。同时，推出一系列真招实策，旨在缩小城乡差别，促进城乡共同繁荣发展。</w:t>
      </w:r>
    </w:p>
    <w:p w:rsidR="009C592D" w:rsidRPr="009C592D" w:rsidRDefault="009C592D" w:rsidP="009C592D">
      <w:pPr>
        <w:widowControl/>
        <w:shd w:val="clear" w:color="auto" w:fill="FAFBFC"/>
        <w:spacing w:before="100" w:beforeAutospacing="1" w:after="100" w:afterAutospacing="1" w:line="480" w:lineRule="auto"/>
        <w:ind w:firstLineChars="147" w:firstLine="472"/>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t>（六）完善高水平对外开放体制机制</w:t>
      </w:r>
    </w:p>
    <w:p w:rsidR="009C592D" w:rsidRPr="009C592D" w:rsidRDefault="009C592D" w:rsidP="009C592D">
      <w:pPr>
        <w:widowControl/>
        <w:shd w:val="clear" w:color="auto" w:fill="FAFBFC"/>
        <w:spacing w:before="100" w:beforeAutospacing="1" w:after="100" w:afterAutospacing="1" w:line="480" w:lineRule="auto"/>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开放是中国式现代化的鲜明标识。进入新时代，我们</w:t>
      </w:r>
      <w:proofErr w:type="gramStart"/>
      <w:r w:rsidRPr="009C592D">
        <w:rPr>
          <w:rFonts w:ascii="Helvetica" w:eastAsia="宋体" w:hAnsi="Helvetica" w:cs="Helvetica"/>
          <w:color w:val="333333"/>
          <w:kern w:val="0"/>
          <w:sz w:val="32"/>
          <w:szCs w:val="32"/>
        </w:rPr>
        <w:t>党鼓励自</w:t>
      </w:r>
      <w:proofErr w:type="gramEnd"/>
      <w:r w:rsidRPr="009C592D">
        <w:rPr>
          <w:rFonts w:ascii="Helvetica" w:eastAsia="宋体" w:hAnsi="Helvetica" w:cs="Helvetica"/>
          <w:color w:val="333333"/>
          <w:kern w:val="0"/>
          <w:sz w:val="32"/>
          <w:szCs w:val="32"/>
        </w:rPr>
        <w:t>贸试验区大胆试、大胆闯、自主改，主动对</w:t>
      </w:r>
      <w:proofErr w:type="gramStart"/>
      <w:r w:rsidRPr="009C592D">
        <w:rPr>
          <w:rFonts w:ascii="Helvetica" w:eastAsia="宋体" w:hAnsi="Helvetica" w:cs="Helvetica"/>
          <w:color w:val="333333"/>
          <w:kern w:val="0"/>
          <w:sz w:val="32"/>
          <w:szCs w:val="32"/>
        </w:rPr>
        <w:t>标国际</w:t>
      </w:r>
      <w:proofErr w:type="gramEnd"/>
      <w:r w:rsidRPr="009C592D">
        <w:rPr>
          <w:rFonts w:ascii="Helvetica" w:eastAsia="宋体" w:hAnsi="Helvetica" w:cs="Helvetica"/>
          <w:color w:val="333333"/>
          <w:kern w:val="0"/>
          <w:sz w:val="32"/>
          <w:szCs w:val="32"/>
        </w:rPr>
        <w:t>高标准规则，推动规则、规制、管理、标准等制度性开放。从</w:t>
      </w:r>
      <w:r w:rsidRPr="009C592D">
        <w:rPr>
          <w:rFonts w:ascii="Helvetica" w:eastAsia="宋体" w:hAnsi="Helvetica" w:cs="Helvetica"/>
          <w:color w:val="333333"/>
          <w:kern w:val="0"/>
          <w:sz w:val="32"/>
          <w:szCs w:val="32"/>
        </w:rPr>
        <w:t>2013</w:t>
      </w:r>
      <w:r w:rsidRPr="009C592D">
        <w:rPr>
          <w:rFonts w:ascii="Helvetica" w:eastAsia="宋体" w:hAnsi="Helvetica" w:cs="Helvetica"/>
          <w:color w:val="333333"/>
          <w:kern w:val="0"/>
          <w:sz w:val="32"/>
          <w:szCs w:val="32"/>
        </w:rPr>
        <w:t>年</w:t>
      </w:r>
      <w:r w:rsidRPr="009C592D">
        <w:rPr>
          <w:rFonts w:ascii="Helvetica" w:eastAsia="宋体" w:hAnsi="Helvetica" w:cs="Helvetica"/>
          <w:color w:val="333333"/>
          <w:kern w:val="0"/>
          <w:sz w:val="32"/>
          <w:szCs w:val="32"/>
        </w:rPr>
        <w:t>9</w:t>
      </w:r>
      <w:r w:rsidRPr="009C592D">
        <w:rPr>
          <w:rFonts w:ascii="Helvetica" w:eastAsia="宋体" w:hAnsi="Helvetica" w:cs="Helvetica"/>
          <w:color w:val="333333"/>
          <w:kern w:val="0"/>
          <w:sz w:val="32"/>
          <w:szCs w:val="32"/>
        </w:rPr>
        <w:t>月设立上海自贸试验区，到</w:t>
      </w:r>
      <w:r w:rsidRPr="009C592D">
        <w:rPr>
          <w:rFonts w:ascii="Helvetica" w:eastAsia="宋体" w:hAnsi="Helvetica" w:cs="Helvetica"/>
          <w:color w:val="333333"/>
          <w:kern w:val="0"/>
          <w:sz w:val="32"/>
          <w:szCs w:val="32"/>
        </w:rPr>
        <w:t>2023</w:t>
      </w:r>
      <w:r w:rsidRPr="009C592D">
        <w:rPr>
          <w:rFonts w:ascii="Helvetica" w:eastAsia="宋体" w:hAnsi="Helvetica" w:cs="Helvetica"/>
          <w:color w:val="333333"/>
          <w:kern w:val="0"/>
          <w:sz w:val="32"/>
          <w:szCs w:val="32"/>
        </w:rPr>
        <w:t>年</w:t>
      </w:r>
      <w:r w:rsidRPr="009C592D">
        <w:rPr>
          <w:rFonts w:ascii="Helvetica" w:eastAsia="宋体" w:hAnsi="Helvetica" w:cs="Helvetica"/>
          <w:color w:val="333333"/>
          <w:kern w:val="0"/>
          <w:sz w:val="32"/>
          <w:szCs w:val="32"/>
        </w:rPr>
        <w:t>11</w:t>
      </w:r>
      <w:r w:rsidRPr="009C592D">
        <w:rPr>
          <w:rFonts w:ascii="Helvetica" w:eastAsia="宋体" w:hAnsi="Helvetica" w:cs="Helvetica"/>
          <w:color w:val="333333"/>
          <w:kern w:val="0"/>
          <w:sz w:val="32"/>
          <w:szCs w:val="32"/>
        </w:rPr>
        <w:t>月设立新疆自贸试验区，</w:t>
      </w:r>
      <w:r w:rsidRPr="009C592D">
        <w:rPr>
          <w:rFonts w:ascii="Helvetica" w:eastAsia="宋体" w:hAnsi="Helvetica" w:cs="Helvetica"/>
          <w:color w:val="333333"/>
          <w:kern w:val="0"/>
          <w:sz w:val="32"/>
          <w:szCs w:val="32"/>
        </w:rPr>
        <w:t>10</w:t>
      </w:r>
      <w:r w:rsidRPr="009C592D">
        <w:rPr>
          <w:rFonts w:ascii="Helvetica" w:eastAsia="宋体" w:hAnsi="Helvetica" w:cs="Helvetica"/>
          <w:color w:val="333333"/>
          <w:kern w:val="0"/>
          <w:sz w:val="32"/>
          <w:szCs w:val="32"/>
        </w:rPr>
        <w:t>年间先后分</w:t>
      </w:r>
      <w:r w:rsidRPr="009C592D">
        <w:rPr>
          <w:rFonts w:ascii="Helvetica" w:eastAsia="宋体" w:hAnsi="Helvetica" w:cs="Helvetica"/>
          <w:color w:val="333333"/>
          <w:kern w:val="0"/>
          <w:sz w:val="32"/>
          <w:szCs w:val="32"/>
        </w:rPr>
        <w:t>7</w:t>
      </w:r>
      <w:r w:rsidRPr="009C592D">
        <w:rPr>
          <w:rFonts w:ascii="Helvetica" w:eastAsia="宋体" w:hAnsi="Helvetica" w:cs="Helvetica"/>
          <w:color w:val="333333"/>
          <w:kern w:val="0"/>
          <w:sz w:val="32"/>
          <w:szCs w:val="32"/>
        </w:rPr>
        <w:t>批设立了</w:t>
      </w:r>
      <w:r w:rsidRPr="009C592D">
        <w:rPr>
          <w:rFonts w:ascii="Helvetica" w:eastAsia="宋体" w:hAnsi="Helvetica" w:cs="Helvetica"/>
          <w:color w:val="333333"/>
          <w:kern w:val="0"/>
          <w:sz w:val="32"/>
          <w:szCs w:val="32"/>
        </w:rPr>
        <w:t>22</w:t>
      </w:r>
      <w:r w:rsidRPr="009C592D">
        <w:rPr>
          <w:rFonts w:ascii="Helvetica" w:eastAsia="宋体" w:hAnsi="Helvetica" w:cs="Helvetica"/>
          <w:color w:val="333333"/>
          <w:kern w:val="0"/>
          <w:sz w:val="32"/>
          <w:szCs w:val="32"/>
        </w:rPr>
        <w:t>个自贸试验区。</w:t>
      </w:r>
      <w:r w:rsidRPr="009C592D">
        <w:rPr>
          <w:rFonts w:ascii="Helvetica" w:eastAsia="宋体" w:hAnsi="Helvetica" w:cs="Helvetica"/>
          <w:color w:val="333333"/>
          <w:kern w:val="0"/>
          <w:sz w:val="32"/>
          <w:szCs w:val="32"/>
        </w:rPr>
        <w:t>2013</w:t>
      </w:r>
      <w:r w:rsidRPr="009C592D">
        <w:rPr>
          <w:rFonts w:ascii="Helvetica" w:eastAsia="宋体" w:hAnsi="Helvetica" w:cs="Helvetica"/>
          <w:color w:val="333333"/>
          <w:kern w:val="0"/>
          <w:sz w:val="32"/>
          <w:szCs w:val="32"/>
        </w:rPr>
        <w:t>年上海自贸试验区推出中国第一张外商投资准入负面清单，经过</w:t>
      </w:r>
      <w:r w:rsidRPr="009C592D">
        <w:rPr>
          <w:rFonts w:ascii="Helvetica" w:eastAsia="宋体" w:hAnsi="Helvetica" w:cs="Helvetica"/>
          <w:color w:val="333333"/>
          <w:kern w:val="0"/>
          <w:sz w:val="32"/>
          <w:szCs w:val="32"/>
        </w:rPr>
        <w:t>7</w:t>
      </w:r>
      <w:r w:rsidRPr="009C592D">
        <w:rPr>
          <w:rFonts w:ascii="Helvetica" w:eastAsia="宋体" w:hAnsi="Helvetica" w:cs="Helvetica"/>
          <w:color w:val="333333"/>
          <w:kern w:val="0"/>
          <w:sz w:val="32"/>
          <w:szCs w:val="32"/>
        </w:rPr>
        <w:t>次修订，清单条目由</w:t>
      </w:r>
      <w:r w:rsidRPr="009C592D">
        <w:rPr>
          <w:rFonts w:ascii="Helvetica" w:eastAsia="宋体" w:hAnsi="Helvetica" w:cs="Helvetica"/>
          <w:color w:val="333333"/>
          <w:kern w:val="0"/>
          <w:sz w:val="32"/>
          <w:szCs w:val="32"/>
        </w:rPr>
        <w:t>190</w:t>
      </w:r>
      <w:r w:rsidRPr="009C592D">
        <w:rPr>
          <w:rFonts w:ascii="Helvetica" w:eastAsia="宋体" w:hAnsi="Helvetica" w:cs="Helvetica"/>
          <w:color w:val="333333"/>
          <w:kern w:val="0"/>
          <w:sz w:val="32"/>
          <w:szCs w:val="32"/>
        </w:rPr>
        <w:t>项压减到</w:t>
      </w:r>
      <w:r w:rsidRPr="009C592D">
        <w:rPr>
          <w:rFonts w:ascii="Helvetica" w:eastAsia="宋体" w:hAnsi="Helvetica" w:cs="Helvetica"/>
          <w:color w:val="333333"/>
          <w:kern w:val="0"/>
          <w:sz w:val="32"/>
          <w:szCs w:val="32"/>
        </w:rPr>
        <w:t>27</w:t>
      </w:r>
      <w:r w:rsidRPr="009C592D">
        <w:rPr>
          <w:rFonts w:ascii="Helvetica" w:eastAsia="宋体" w:hAnsi="Helvetica" w:cs="Helvetica"/>
          <w:color w:val="333333"/>
          <w:kern w:val="0"/>
          <w:sz w:val="32"/>
          <w:szCs w:val="32"/>
        </w:rPr>
        <w:t>项，服务业准入大幅度放宽，制造业负面清单已经清零。</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这次全会再次强调，必须坚持对外开放基本国策，坚持以开放促改革。</w:t>
      </w:r>
    </w:p>
    <w:p w:rsidR="009C592D" w:rsidRPr="009C592D" w:rsidRDefault="009C592D" w:rsidP="009C592D">
      <w:pPr>
        <w:widowControl/>
        <w:shd w:val="clear" w:color="auto" w:fill="FAFBFC"/>
        <w:spacing w:before="100" w:beforeAutospacing="1" w:after="100" w:afterAutospacing="1" w:line="480" w:lineRule="auto"/>
        <w:ind w:firstLineChars="196" w:firstLine="630"/>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lastRenderedPageBreak/>
        <w:t>把握其他各领域改革，注重全面改革</w:t>
      </w:r>
    </w:p>
    <w:p w:rsidR="009C592D" w:rsidRPr="009C592D" w:rsidRDefault="009C592D" w:rsidP="009C592D">
      <w:pPr>
        <w:widowControl/>
        <w:shd w:val="clear" w:color="auto" w:fill="FAFBFC"/>
        <w:spacing w:before="100" w:beforeAutospacing="1" w:after="100" w:afterAutospacing="1" w:line="480" w:lineRule="auto"/>
        <w:ind w:firstLineChars="150" w:firstLine="48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《决定》在统筹推进</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五位一体</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总体布局、协调推进</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四个全面</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战略布局框架下谋划进一步全面深化改革，统筹部署经济体制改革和其他各领域改革。</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如果说以上板块主要侧重经济体制改革，注重发挥经济体制改革牵引作用，那么，《决定》的第八至第十四部分，则聚焦其他各领域各方面的重大改革举措，依次为：健全</w:t>
      </w:r>
      <w:proofErr w:type="gramStart"/>
      <w:r w:rsidRPr="009C592D">
        <w:rPr>
          <w:rFonts w:ascii="Helvetica" w:eastAsia="宋体" w:hAnsi="Helvetica" w:cs="Helvetica"/>
          <w:color w:val="333333"/>
          <w:kern w:val="0"/>
          <w:sz w:val="32"/>
          <w:szCs w:val="32"/>
        </w:rPr>
        <w:t>全</w:t>
      </w:r>
      <w:proofErr w:type="gramEnd"/>
      <w:r w:rsidRPr="009C592D">
        <w:rPr>
          <w:rFonts w:ascii="Helvetica" w:eastAsia="宋体" w:hAnsi="Helvetica" w:cs="Helvetica"/>
          <w:color w:val="333333"/>
          <w:kern w:val="0"/>
          <w:sz w:val="32"/>
          <w:szCs w:val="32"/>
        </w:rPr>
        <w:t>过程人民民主制度体系；完善中国特色社会主义法治体系；深化文化体制机制改革；健全保障和改善民生制度体系；深化生态文明体制改革；推进国家安全体系和能力现代化；持续深化国防和军队改革。</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需要特别指出的是，所有这些领域重大改革举措，与前面的经济领域重大改革举措一样，都是紧扣推进中国式现代化而规划部署的。例如，《决定》指出，发展全过程人民民主是中国式现代化的本质要求；法治是中国式现代化的重要保障；中国式现代化是物质文明和精神文明相协调的现代化；在发展中保障和改善民生是中国式现代化的重大任务；中国式现代化是人与自然和谐共生的现代化；国家安全是中国式现代化行稳致远的重要基础；国防和军队现代化是中国式现代化的重要组成部分；等等。</w:t>
      </w:r>
    </w:p>
    <w:p w:rsidR="009C592D" w:rsidRPr="009C592D" w:rsidRDefault="009C592D" w:rsidP="009C592D">
      <w:pPr>
        <w:widowControl/>
        <w:shd w:val="clear" w:color="auto" w:fill="FAFBFC"/>
        <w:spacing w:before="100" w:beforeAutospacing="1" w:after="100" w:afterAutospacing="1" w:line="480" w:lineRule="auto"/>
        <w:ind w:firstLineChars="196" w:firstLine="630"/>
        <w:rPr>
          <w:rFonts w:ascii="Helvetica" w:eastAsia="宋体" w:hAnsi="Helvetica" w:cs="Helvetica"/>
          <w:color w:val="333333"/>
          <w:kern w:val="0"/>
          <w:sz w:val="32"/>
          <w:szCs w:val="32"/>
        </w:rPr>
      </w:pPr>
      <w:r w:rsidRPr="009C592D">
        <w:rPr>
          <w:rFonts w:ascii="Helvetica" w:eastAsia="宋体" w:hAnsi="Helvetica" w:cs="Helvetica"/>
          <w:b/>
          <w:bCs/>
          <w:color w:val="333333"/>
          <w:kern w:val="0"/>
          <w:sz w:val="32"/>
          <w:szCs w:val="32"/>
        </w:rPr>
        <w:lastRenderedPageBreak/>
        <w:t>把握根本保证</w:t>
      </w:r>
    </w:p>
    <w:p w:rsidR="009C592D" w:rsidRPr="009C592D" w:rsidRDefault="009C592D" w:rsidP="009C592D">
      <w:pPr>
        <w:widowControl/>
        <w:shd w:val="clear" w:color="auto" w:fill="FAFBFC"/>
        <w:spacing w:before="100" w:beforeAutospacing="1" w:after="100" w:afterAutospacing="1" w:line="480" w:lineRule="auto"/>
        <w:ind w:firstLineChars="150" w:firstLine="48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决定》在总结经验、阐述意义、提出原则、部署举措当中，都把党的领导和党的建设作为重要内容。不仅如此，《决定》还专门用一个部分来部署党的领导和党的建设制度改革，强调党的领导是进一步全面深化改革、推进中国式现代化的根本保证。</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办好中国的事情，关键在党。必须提高党对进一步全面深化改革、推进中国式现代化的领导水平。为此，《决定》从三个方面展开部署。一是坚持党中央对进一步全面深化改革的集中统一领导；二是深化党的建设制度改革；三是深入推进党风廉政建设和反腐败斗争。</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针对实际存在的问题，《决定》特别指出，着力解决干部乱作为、不作为、不敢为、不善为问题。为了鼓励干部担当作为，《决定》强调要落实</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三个区分开来</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，激励干部开拓进取、干事创业。《决定》强调要加强诬告行为治理，这一句话特别引人注目，将让担当作为的干部免除后顾之忧。</w:t>
      </w:r>
    </w:p>
    <w:p w:rsidR="009C592D" w:rsidRPr="009C592D" w:rsidRDefault="009C592D" w:rsidP="009C592D">
      <w:pPr>
        <w:widowControl/>
        <w:shd w:val="clear" w:color="auto" w:fill="FAFBFC"/>
        <w:spacing w:before="100" w:beforeAutospacing="1" w:after="100" w:afterAutospacing="1" w:line="480" w:lineRule="auto"/>
        <w:ind w:firstLineChars="200" w:firstLine="640"/>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学习好贯彻好党的二十届三中全会精神，是当前和今后一个时期全党全国的一项重大政治任务。党的十八届三中全会以来，习近平总书记亲自领导、亲自部署、亲自推动全面深化改革，在改革使命、改革方向、改革目标、改革策略、</w:t>
      </w:r>
      <w:r w:rsidRPr="009C592D">
        <w:rPr>
          <w:rFonts w:ascii="Helvetica" w:eastAsia="宋体" w:hAnsi="Helvetica" w:cs="Helvetica"/>
          <w:color w:val="333333"/>
          <w:kern w:val="0"/>
          <w:sz w:val="32"/>
          <w:szCs w:val="32"/>
        </w:rPr>
        <w:lastRenderedPageBreak/>
        <w:t>改革动力、改革方法等方面</w:t>
      </w:r>
      <w:proofErr w:type="gramStart"/>
      <w:r w:rsidRPr="009C592D">
        <w:rPr>
          <w:rFonts w:ascii="Helvetica" w:eastAsia="宋体" w:hAnsi="Helvetica" w:cs="Helvetica"/>
          <w:color w:val="333333"/>
          <w:kern w:val="0"/>
          <w:sz w:val="32"/>
          <w:szCs w:val="32"/>
        </w:rPr>
        <w:t>作出</w:t>
      </w:r>
      <w:proofErr w:type="gramEnd"/>
      <w:r w:rsidRPr="009C592D">
        <w:rPr>
          <w:rFonts w:ascii="Helvetica" w:eastAsia="宋体" w:hAnsi="Helvetica" w:cs="Helvetica"/>
          <w:color w:val="333333"/>
          <w:kern w:val="0"/>
          <w:sz w:val="32"/>
          <w:szCs w:val="32"/>
        </w:rPr>
        <w:t>系统阐述，科学回答了在新时代举什么旗，走什么路，为什么要全面深化改革，怎样全面深化改革等重大理论和实践问题，为我们进一步全面深化改革提供了强有力的思想武器。《决定》是新时代新征程上推动全面深化改革向广度和深度进军的总动员、总部署，必将为中国式现代化提供强大动力和制度保障。</w:t>
      </w:r>
    </w:p>
    <w:p w:rsidR="009C592D" w:rsidRPr="009C592D" w:rsidRDefault="009C592D" w:rsidP="009C592D">
      <w:pPr>
        <w:widowControl/>
        <w:shd w:val="clear" w:color="auto" w:fill="FAFBFC"/>
        <w:spacing w:before="100" w:beforeAutospacing="1" w:after="100" w:afterAutospacing="1" w:line="480" w:lineRule="auto"/>
        <w:rPr>
          <w:rFonts w:ascii="Helvetica" w:eastAsia="宋体" w:hAnsi="Helvetica" w:cs="Helvetica"/>
          <w:color w:val="333333"/>
          <w:kern w:val="0"/>
          <w:sz w:val="32"/>
          <w:szCs w:val="32"/>
        </w:rPr>
      </w:pPr>
      <w:r w:rsidRPr="009C592D">
        <w:rPr>
          <w:rFonts w:ascii="Helvetica" w:eastAsia="宋体" w:hAnsi="Helvetica" w:cs="Helvetica"/>
          <w:color w:val="333333"/>
          <w:kern w:val="0"/>
          <w:sz w:val="32"/>
          <w:szCs w:val="32"/>
        </w:rPr>
        <w:t>（作者系中共中央党校</w:t>
      </w:r>
      <w:r w:rsidRPr="009C592D">
        <w:rPr>
          <w:rFonts w:ascii="Helvetica" w:eastAsia="宋体" w:hAnsi="Helvetica" w:cs="Helvetica"/>
          <w:color w:val="333333"/>
          <w:kern w:val="0"/>
          <w:sz w:val="32"/>
          <w:szCs w:val="32"/>
        </w:rPr>
        <w:t>/</w:t>
      </w:r>
      <w:r w:rsidRPr="009C592D">
        <w:rPr>
          <w:rFonts w:ascii="Helvetica" w:eastAsia="宋体" w:hAnsi="Helvetica" w:cs="Helvetica"/>
          <w:color w:val="333333"/>
          <w:kern w:val="0"/>
          <w:sz w:val="32"/>
          <w:szCs w:val="32"/>
        </w:rPr>
        <w:t>国家行政学院教授）</w:t>
      </w:r>
    </w:p>
    <w:p w:rsidR="009C592D" w:rsidRPr="009C592D" w:rsidRDefault="009C592D" w:rsidP="009C592D">
      <w:pPr>
        <w:widowControl/>
        <w:shd w:val="clear" w:color="auto" w:fill="FAFBFC"/>
        <w:jc w:val="left"/>
        <w:rPr>
          <w:rFonts w:ascii="Helvetica" w:eastAsia="宋体" w:hAnsi="Helvetica" w:cs="Helvetica"/>
          <w:color w:val="ABB3BA"/>
          <w:kern w:val="0"/>
          <w:sz w:val="32"/>
          <w:szCs w:val="32"/>
        </w:rPr>
      </w:pPr>
      <w:r w:rsidRPr="009C592D">
        <w:rPr>
          <w:rFonts w:ascii="Helvetica" w:eastAsia="宋体" w:hAnsi="Helvetica" w:cs="Helvetica"/>
          <w:color w:val="ABB3BA"/>
          <w:kern w:val="0"/>
          <w:sz w:val="32"/>
          <w:szCs w:val="32"/>
        </w:rPr>
        <w:t>责任编辑：张雯</w:t>
      </w:r>
    </w:p>
    <w:p w:rsidR="00806282" w:rsidRPr="009C592D" w:rsidRDefault="00806282">
      <w:pPr>
        <w:rPr>
          <w:rFonts w:hint="eastAsia"/>
          <w:sz w:val="32"/>
          <w:szCs w:val="32"/>
        </w:rPr>
      </w:pPr>
    </w:p>
    <w:sectPr w:rsidR="00806282" w:rsidRPr="009C592D" w:rsidSect="008062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592D"/>
    <w:rsid w:val="00806282"/>
    <w:rsid w:val="009C5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82"/>
    <w:pPr>
      <w:widowControl w:val="0"/>
      <w:jc w:val="both"/>
    </w:pPr>
  </w:style>
  <w:style w:type="paragraph" w:styleId="1">
    <w:name w:val="heading 1"/>
    <w:basedOn w:val="a"/>
    <w:link w:val="1Char"/>
    <w:uiPriority w:val="9"/>
    <w:qFormat/>
    <w:rsid w:val="009C59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592D"/>
    <w:rPr>
      <w:rFonts w:ascii="宋体" w:eastAsia="宋体" w:hAnsi="宋体" w:cs="宋体"/>
      <w:b/>
      <w:bCs/>
      <w:kern w:val="36"/>
      <w:sz w:val="48"/>
      <w:szCs w:val="48"/>
    </w:rPr>
  </w:style>
  <w:style w:type="character" w:customStyle="1" w:styleId="header-site-logo-txt">
    <w:name w:val="header-site-logo-txt"/>
    <w:basedOn w:val="a0"/>
    <w:rsid w:val="009C592D"/>
  </w:style>
  <w:style w:type="character" w:customStyle="1" w:styleId="header-site-time">
    <w:name w:val="header-site-time"/>
    <w:basedOn w:val="a0"/>
    <w:rsid w:val="009C592D"/>
  </w:style>
  <w:style w:type="paragraph" w:customStyle="1" w:styleId="textalign-justify">
    <w:name w:val="text_align-justify"/>
    <w:basedOn w:val="a"/>
    <w:rsid w:val="009C592D"/>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C592D"/>
    <w:rPr>
      <w:b/>
      <w:bCs/>
    </w:rPr>
  </w:style>
</w:styles>
</file>

<file path=word/webSettings.xml><?xml version="1.0" encoding="utf-8"?>
<w:webSettings xmlns:r="http://schemas.openxmlformats.org/officeDocument/2006/relationships" xmlns:w="http://schemas.openxmlformats.org/wordprocessingml/2006/main">
  <w:divs>
    <w:div w:id="1349477976">
      <w:bodyDiv w:val="1"/>
      <w:marLeft w:val="0"/>
      <w:marRight w:val="0"/>
      <w:marTop w:val="0"/>
      <w:marBottom w:val="0"/>
      <w:divBdr>
        <w:top w:val="none" w:sz="0" w:space="0" w:color="auto"/>
        <w:left w:val="none" w:sz="0" w:space="0" w:color="auto"/>
        <w:bottom w:val="none" w:sz="0" w:space="0" w:color="auto"/>
        <w:right w:val="none" w:sz="0" w:space="0" w:color="auto"/>
      </w:divBdr>
      <w:divsChild>
        <w:div w:id="1642035040">
          <w:marLeft w:val="0"/>
          <w:marRight w:val="0"/>
          <w:marTop w:val="0"/>
          <w:marBottom w:val="0"/>
          <w:divBdr>
            <w:top w:val="none" w:sz="0" w:space="0" w:color="auto"/>
            <w:left w:val="none" w:sz="0" w:space="0" w:color="auto"/>
            <w:bottom w:val="none" w:sz="0" w:space="0" w:color="auto"/>
            <w:right w:val="none" w:sz="0" w:space="0" w:color="auto"/>
          </w:divBdr>
          <w:divsChild>
            <w:div w:id="2011326574">
              <w:marLeft w:val="0"/>
              <w:marRight w:val="0"/>
              <w:marTop w:val="0"/>
              <w:marBottom w:val="0"/>
              <w:divBdr>
                <w:top w:val="none" w:sz="0" w:space="0" w:color="auto"/>
                <w:left w:val="none" w:sz="0" w:space="0" w:color="auto"/>
                <w:bottom w:val="none" w:sz="0" w:space="0" w:color="auto"/>
                <w:right w:val="none" w:sz="0" w:space="0" w:color="auto"/>
              </w:divBdr>
            </w:div>
            <w:div w:id="1702512453">
              <w:marLeft w:val="0"/>
              <w:marRight w:val="0"/>
              <w:marTop w:val="0"/>
              <w:marBottom w:val="0"/>
              <w:divBdr>
                <w:top w:val="none" w:sz="0" w:space="0" w:color="auto"/>
                <w:left w:val="none" w:sz="0" w:space="0" w:color="auto"/>
                <w:bottom w:val="none" w:sz="0" w:space="0" w:color="auto"/>
                <w:right w:val="none" w:sz="0" w:space="0" w:color="auto"/>
              </w:divBdr>
            </w:div>
            <w:div w:id="12187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842</Words>
  <Characters>4802</Characters>
  <Application>Microsoft Office Word</Application>
  <DocSecurity>0</DocSecurity>
  <Lines>40</Lines>
  <Paragraphs>11</Paragraphs>
  <ScaleCrop>false</ScaleCrop>
  <Company>china</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2024-09-26T00:49:00Z</dcterms:created>
  <dcterms:modified xsi:type="dcterms:W3CDTF">2024-09-26T00:58:00Z</dcterms:modified>
</cp:coreProperties>
</file>