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1552" w:tblpY="2223"/>
        <w:tblOverlap w:val="never"/>
        <w:tblW w:w="8818" w:type="dxa"/>
        <w:tblLook w:val="04A0"/>
      </w:tblPr>
      <w:tblGrid>
        <w:gridCol w:w="2939"/>
        <w:gridCol w:w="2939"/>
        <w:gridCol w:w="2940"/>
      </w:tblGrid>
      <w:tr w:rsidR="007E0ED3">
        <w:trPr>
          <w:trHeight w:val="512"/>
        </w:trPr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专业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科类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最低分数线</w:t>
            </w:r>
          </w:p>
        </w:tc>
      </w:tr>
      <w:tr w:rsidR="007E0ED3">
        <w:trPr>
          <w:trHeight w:val="384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184</w:t>
            </w:r>
          </w:p>
        </w:tc>
      </w:tr>
      <w:tr w:rsidR="007E0ED3">
        <w:trPr>
          <w:trHeight w:val="158"/>
        </w:trPr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道路桥梁工程技术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150</w:t>
            </w:r>
          </w:p>
        </w:tc>
      </w:tr>
      <w:tr w:rsidR="007E0ED3">
        <w:trPr>
          <w:trHeight w:val="287"/>
        </w:trPr>
        <w:tc>
          <w:tcPr>
            <w:tcW w:w="2939" w:type="dxa"/>
            <w:vMerge w:val="restart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酒店管理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文史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354</w:t>
            </w:r>
          </w:p>
        </w:tc>
      </w:tr>
      <w:tr w:rsidR="007E0ED3">
        <w:trPr>
          <w:trHeight w:val="287"/>
        </w:trPr>
        <w:tc>
          <w:tcPr>
            <w:tcW w:w="2939" w:type="dxa"/>
            <w:vMerge/>
            <w:vAlign w:val="center"/>
          </w:tcPr>
          <w:p w:rsidR="007E0ED3" w:rsidRDefault="007E0ED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154</w:t>
            </w:r>
          </w:p>
        </w:tc>
      </w:tr>
      <w:tr w:rsidR="007E0ED3">
        <w:trPr>
          <w:trHeight w:val="158"/>
        </w:trPr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物联网应用技术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</w:tr>
      <w:tr w:rsidR="007E0ED3">
        <w:trPr>
          <w:trHeight w:val="158"/>
        </w:trPr>
        <w:tc>
          <w:tcPr>
            <w:tcW w:w="2939" w:type="dxa"/>
            <w:vMerge w:val="restart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工程造价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文史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315</w:t>
            </w:r>
          </w:p>
        </w:tc>
      </w:tr>
      <w:tr w:rsidR="007E0ED3">
        <w:trPr>
          <w:trHeight w:val="158"/>
        </w:trPr>
        <w:tc>
          <w:tcPr>
            <w:tcW w:w="2939" w:type="dxa"/>
            <w:vMerge/>
            <w:vAlign w:val="center"/>
          </w:tcPr>
          <w:p w:rsidR="007E0ED3" w:rsidRDefault="007E0ED3">
            <w:pPr>
              <w:jc w:val="left"/>
            </w:pP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163</w:t>
            </w:r>
          </w:p>
        </w:tc>
      </w:tr>
      <w:tr w:rsidR="007E0ED3">
        <w:trPr>
          <w:trHeight w:val="158"/>
        </w:trPr>
        <w:tc>
          <w:tcPr>
            <w:tcW w:w="2939" w:type="dxa"/>
            <w:vMerge w:val="restart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建筑装饰工程技术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文史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354</w:t>
            </w:r>
          </w:p>
        </w:tc>
      </w:tr>
      <w:tr w:rsidR="007E0ED3">
        <w:trPr>
          <w:trHeight w:val="158"/>
        </w:trPr>
        <w:tc>
          <w:tcPr>
            <w:tcW w:w="2939" w:type="dxa"/>
            <w:vMerge/>
            <w:vAlign w:val="center"/>
          </w:tcPr>
          <w:p w:rsidR="007E0ED3" w:rsidRDefault="007E0ED3">
            <w:pPr>
              <w:jc w:val="left"/>
            </w:pP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193</w:t>
            </w:r>
          </w:p>
        </w:tc>
      </w:tr>
      <w:tr w:rsidR="007E0ED3">
        <w:trPr>
          <w:trHeight w:val="165"/>
        </w:trPr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建筑工程技术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196</w:t>
            </w:r>
          </w:p>
        </w:tc>
      </w:tr>
      <w:tr w:rsidR="007E0ED3">
        <w:trPr>
          <w:trHeight w:val="165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应用化工技术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213</w:t>
            </w:r>
          </w:p>
        </w:tc>
      </w:tr>
      <w:tr w:rsidR="007E0ED3">
        <w:trPr>
          <w:trHeight w:val="165"/>
        </w:trPr>
        <w:tc>
          <w:tcPr>
            <w:tcW w:w="2939" w:type="dxa"/>
            <w:vMerge w:val="restart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文史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357</w:t>
            </w:r>
          </w:p>
        </w:tc>
      </w:tr>
      <w:tr w:rsidR="007E0ED3">
        <w:trPr>
          <w:trHeight w:val="165"/>
        </w:trPr>
        <w:tc>
          <w:tcPr>
            <w:tcW w:w="2939" w:type="dxa"/>
            <w:vMerge/>
            <w:vAlign w:val="center"/>
          </w:tcPr>
          <w:p w:rsidR="007E0ED3" w:rsidRDefault="007E0ED3">
            <w:pPr>
              <w:jc w:val="left"/>
            </w:pP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218</w:t>
            </w:r>
          </w:p>
        </w:tc>
      </w:tr>
      <w:tr w:rsidR="007E0ED3">
        <w:trPr>
          <w:trHeight w:val="165"/>
        </w:trPr>
        <w:tc>
          <w:tcPr>
            <w:tcW w:w="2939" w:type="dxa"/>
            <w:vMerge w:val="restart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人物形象设计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文史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353</w:t>
            </w:r>
          </w:p>
        </w:tc>
      </w:tr>
      <w:tr w:rsidR="007E0ED3">
        <w:trPr>
          <w:trHeight w:val="165"/>
        </w:trPr>
        <w:tc>
          <w:tcPr>
            <w:tcW w:w="2939" w:type="dxa"/>
            <w:vMerge/>
            <w:vAlign w:val="center"/>
          </w:tcPr>
          <w:p w:rsidR="007E0ED3" w:rsidRDefault="007E0ED3">
            <w:pPr>
              <w:jc w:val="left"/>
            </w:pP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227</w:t>
            </w:r>
          </w:p>
        </w:tc>
      </w:tr>
      <w:tr w:rsidR="007E0ED3">
        <w:trPr>
          <w:trHeight w:val="165"/>
        </w:trPr>
        <w:tc>
          <w:tcPr>
            <w:tcW w:w="2939" w:type="dxa"/>
            <w:vMerge w:val="restart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文史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355</w:t>
            </w:r>
          </w:p>
        </w:tc>
      </w:tr>
      <w:tr w:rsidR="007E0ED3">
        <w:trPr>
          <w:trHeight w:val="165"/>
        </w:trPr>
        <w:tc>
          <w:tcPr>
            <w:tcW w:w="2939" w:type="dxa"/>
            <w:vMerge/>
            <w:vAlign w:val="center"/>
          </w:tcPr>
          <w:p w:rsidR="007E0ED3" w:rsidRDefault="007E0ED3">
            <w:pPr>
              <w:jc w:val="left"/>
            </w:pP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200</w:t>
            </w:r>
          </w:p>
        </w:tc>
      </w:tr>
      <w:tr w:rsidR="007E0ED3">
        <w:trPr>
          <w:trHeight w:val="165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工业分析技术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253</w:t>
            </w:r>
          </w:p>
        </w:tc>
      </w:tr>
      <w:tr w:rsidR="007E0ED3">
        <w:trPr>
          <w:trHeight w:val="165"/>
        </w:trPr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通信技术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203</w:t>
            </w:r>
          </w:p>
        </w:tc>
      </w:tr>
      <w:tr w:rsidR="007E0ED3">
        <w:trPr>
          <w:trHeight w:val="165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环境工程技术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195</w:t>
            </w:r>
          </w:p>
        </w:tc>
      </w:tr>
      <w:tr w:rsidR="007E0ED3">
        <w:trPr>
          <w:trHeight w:val="167"/>
        </w:trPr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184</w:t>
            </w:r>
          </w:p>
        </w:tc>
      </w:tr>
      <w:tr w:rsidR="007E0ED3">
        <w:trPr>
          <w:trHeight w:val="167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石油化工技术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163</w:t>
            </w:r>
          </w:p>
        </w:tc>
      </w:tr>
      <w:tr w:rsidR="007E0ED3">
        <w:trPr>
          <w:trHeight w:val="167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机电一体化技术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226</w:t>
            </w:r>
          </w:p>
        </w:tc>
      </w:tr>
      <w:tr w:rsidR="007E0ED3">
        <w:trPr>
          <w:trHeight w:val="167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机械制造与自动化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194</w:t>
            </w:r>
          </w:p>
        </w:tc>
      </w:tr>
      <w:tr w:rsidR="007E0ED3">
        <w:trPr>
          <w:trHeight w:val="167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汽车检测与维修技术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167</w:t>
            </w:r>
          </w:p>
        </w:tc>
      </w:tr>
      <w:tr w:rsidR="007E0ED3">
        <w:trPr>
          <w:trHeight w:val="167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数控技术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195</w:t>
            </w:r>
          </w:p>
        </w:tc>
      </w:tr>
      <w:tr w:rsidR="007E0ED3">
        <w:trPr>
          <w:trHeight w:val="167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工业机器人技术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197</w:t>
            </w:r>
          </w:p>
        </w:tc>
      </w:tr>
      <w:tr w:rsidR="007E0ED3">
        <w:trPr>
          <w:trHeight w:val="167"/>
        </w:trPr>
        <w:tc>
          <w:tcPr>
            <w:tcW w:w="2939" w:type="dxa"/>
            <w:vMerge w:val="restart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移动商务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文史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355</w:t>
            </w:r>
          </w:p>
        </w:tc>
      </w:tr>
      <w:tr w:rsidR="007E0ED3">
        <w:trPr>
          <w:trHeight w:val="167"/>
        </w:trPr>
        <w:tc>
          <w:tcPr>
            <w:tcW w:w="2939" w:type="dxa"/>
            <w:vMerge/>
            <w:vAlign w:val="center"/>
          </w:tcPr>
          <w:p w:rsidR="007E0ED3" w:rsidRDefault="007E0ED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213</w:t>
            </w:r>
          </w:p>
        </w:tc>
      </w:tr>
      <w:tr w:rsidR="007E0ED3">
        <w:trPr>
          <w:trHeight w:val="167"/>
        </w:trPr>
        <w:tc>
          <w:tcPr>
            <w:tcW w:w="2939" w:type="dxa"/>
            <w:vAlign w:val="center"/>
          </w:tcPr>
          <w:p w:rsidR="007E0ED3" w:rsidRDefault="00A879E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信息安全与管理</w:t>
            </w:r>
          </w:p>
        </w:tc>
        <w:tc>
          <w:tcPr>
            <w:tcW w:w="2939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理工</w:t>
            </w:r>
          </w:p>
        </w:tc>
        <w:tc>
          <w:tcPr>
            <w:tcW w:w="2940" w:type="dxa"/>
            <w:vAlign w:val="center"/>
          </w:tcPr>
          <w:p w:rsidR="007E0ED3" w:rsidRDefault="00A879E4">
            <w:pPr>
              <w:jc w:val="left"/>
            </w:pPr>
            <w:r>
              <w:rPr>
                <w:rFonts w:hint="eastAsia"/>
              </w:rPr>
              <w:t>180</w:t>
            </w:r>
          </w:p>
        </w:tc>
      </w:tr>
    </w:tbl>
    <w:p w:rsidR="007E0ED3" w:rsidRDefault="00A879E4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抚顺职业技术学院</w:t>
      </w:r>
      <w:r>
        <w:rPr>
          <w:rFonts w:hint="eastAsia"/>
          <w:b/>
          <w:bCs/>
          <w:sz w:val="32"/>
          <w:szCs w:val="40"/>
        </w:rPr>
        <w:t>2019</w:t>
      </w:r>
      <w:r>
        <w:rPr>
          <w:rFonts w:hint="eastAsia"/>
          <w:b/>
          <w:bCs/>
          <w:sz w:val="32"/>
          <w:szCs w:val="40"/>
        </w:rPr>
        <w:t>年统招最低录取分数线</w:t>
      </w:r>
    </w:p>
    <w:p w:rsidR="007E0ED3" w:rsidRDefault="007E0ED3">
      <w:bookmarkStart w:id="0" w:name="_GoBack"/>
      <w:bookmarkEnd w:id="0"/>
    </w:p>
    <w:sectPr w:rsidR="007E0ED3" w:rsidSect="007E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E4" w:rsidRDefault="00A879E4" w:rsidP="0021207F">
      <w:r>
        <w:separator/>
      </w:r>
    </w:p>
  </w:endnote>
  <w:endnote w:type="continuationSeparator" w:id="0">
    <w:p w:rsidR="00A879E4" w:rsidRDefault="00A879E4" w:rsidP="0021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E4" w:rsidRDefault="00A879E4" w:rsidP="0021207F">
      <w:r>
        <w:separator/>
      </w:r>
    </w:p>
  </w:footnote>
  <w:footnote w:type="continuationSeparator" w:id="0">
    <w:p w:rsidR="00A879E4" w:rsidRDefault="00A879E4" w:rsidP="00212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2C4225"/>
    <w:rsid w:val="0021207F"/>
    <w:rsid w:val="007E0ED3"/>
    <w:rsid w:val="00A879E4"/>
    <w:rsid w:val="392C4225"/>
    <w:rsid w:val="54535B46"/>
    <w:rsid w:val="6A39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E0E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E0E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E0E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 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</cp:lastModifiedBy>
  <cp:revision>2</cp:revision>
  <dcterms:created xsi:type="dcterms:W3CDTF">2020-03-01T03:04:00Z</dcterms:created>
  <dcterms:modified xsi:type="dcterms:W3CDTF">2020-05-02T02:24:00Z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