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56" w:beforeLines="50" w:after="0" w:line="360" w:lineRule="auto"/>
        <w:jc w:val="center"/>
        <w:textAlignment w:val="baseline"/>
        <w:rPr>
          <w:rFonts w:ascii="Adobe 宋体 Std L" w:hAnsi="Adobe 宋体 Std L" w:eastAsia="Adobe 宋体 Std L"/>
          <w:color w:val="000000"/>
          <w:sz w:val="30"/>
          <w:szCs w:val="30"/>
        </w:rPr>
      </w:pPr>
      <w:bookmarkStart w:id="0" w:name="_Hlk65509145"/>
      <w:r>
        <w:rPr>
          <w:rFonts w:hint="eastAsia" w:ascii="黑体" w:hAnsi="等线" w:eastAsia="黑体" w:cs="Times New Roman"/>
          <w:b w:val="0"/>
          <w:bCs w:val="0"/>
          <w:color w:val="000000"/>
          <w:kern w:val="2"/>
          <w:sz w:val="28"/>
          <w:szCs w:val="28"/>
          <w:lang w:val="en-US" w:eastAsia="zh-CN" w:bidi="ar-SA"/>
        </w:rPr>
        <w:t>电子商</w:t>
      </w:r>
      <w:bookmarkStart w:id="1" w:name="_GoBack"/>
      <w:bookmarkEnd w:id="1"/>
      <w:r>
        <w:rPr>
          <w:rFonts w:hint="eastAsia" w:ascii="黑体" w:hAnsi="等线" w:eastAsia="黑体" w:cs="Times New Roman"/>
          <w:b w:val="0"/>
          <w:bCs w:val="0"/>
          <w:color w:val="000000"/>
          <w:kern w:val="2"/>
          <w:sz w:val="28"/>
          <w:szCs w:val="28"/>
          <w:lang w:val="en-US" w:eastAsia="zh-CN" w:bidi="ar-SA"/>
        </w:rPr>
        <w:t>务专业《技能考核》考试大纲</w:t>
      </w:r>
    </w:p>
    <w:bookmarkEnd w:id="0"/>
    <w:p>
      <w:pPr>
        <w:pStyle w:val="13"/>
        <w:shd w:val="clear" w:color="auto" w:fill="FFFFFF"/>
        <w:spacing w:before="156" w:beforeLines="50" w:beforeAutospacing="0" w:after="0" w:afterAutospacing="0" w:line="360" w:lineRule="auto"/>
        <w:ind w:firstLine="482" w:firstLineChars="200"/>
        <w:textAlignment w:val="baseline"/>
        <w:rPr>
          <w:rFonts w:hint="eastAsia" w:ascii="黑体" w:hAnsi="黑体" w:eastAsia="黑体" w:cs="黑体"/>
          <w:color w:val="000000"/>
        </w:rPr>
      </w:pPr>
      <w:r>
        <w:rPr>
          <w:rStyle w:val="8"/>
          <w:rFonts w:hint="eastAsia" w:ascii="黑体" w:hAnsi="黑体" w:eastAsia="黑体" w:cs="黑体"/>
          <w:color w:val="000000"/>
        </w:rPr>
        <w:t>一、考试依据与目的</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本大纲以教育部中等职业学校电子商务专业教学指导方案，参考了电子商务行业相关考证及其相关培训机构等内容作为依据，结合中等职业学校教学实际，以测试考生电子商务专业相关操作技能及其处理实际问题的能力为目的。</w:t>
      </w:r>
    </w:p>
    <w:p>
      <w:pPr>
        <w:pStyle w:val="5"/>
        <w:shd w:val="clear" w:color="auto" w:fill="FFFFFF"/>
        <w:spacing w:before="156" w:beforeLines="50" w:beforeAutospacing="0" w:after="0" w:afterAutospacing="0" w:line="360" w:lineRule="auto"/>
        <w:ind w:firstLine="482" w:firstLineChars="200"/>
        <w:textAlignment w:val="baseline"/>
        <w:rPr>
          <w:rFonts w:hint="eastAsia" w:ascii="黑体" w:hAnsi="黑体" w:eastAsia="黑体" w:cs="黑体"/>
          <w:color w:val="000000"/>
        </w:rPr>
      </w:pPr>
      <w:r>
        <w:rPr>
          <w:rFonts w:hint="eastAsia" w:ascii="黑体" w:hAnsi="黑体" w:eastAsia="黑体" w:cs="黑体"/>
          <w:b/>
          <w:bCs/>
          <w:color w:val="000000"/>
        </w:rPr>
        <w:t>二、命题的指导思想和原则</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本考试大纲是为中等职业技术学校电子商务等专业毕业生升入高等职业技术院校入学考试而制定的。重点考核学生对电子商务及相关技能的掌握水平，选拔出优秀学生进入我校继续学习。</w:t>
      </w:r>
    </w:p>
    <w:p>
      <w:pPr>
        <w:pStyle w:val="5"/>
        <w:shd w:val="clear" w:color="auto" w:fill="FFFFFF"/>
        <w:spacing w:before="156" w:beforeLines="50" w:beforeAutospacing="0" w:after="0" w:afterAutospacing="0" w:line="360" w:lineRule="auto"/>
        <w:ind w:firstLine="482" w:firstLineChars="200"/>
        <w:textAlignment w:val="baseline"/>
        <w:rPr>
          <w:rFonts w:hint="eastAsia" w:ascii="黑体" w:hAnsi="黑体" w:eastAsia="黑体" w:cs="黑体"/>
          <w:color w:val="000000"/>
        </w:rPr>
      </w:pPr>
      <w:r>
        <w:rPr>
          <w:rStyle w:val="8"/>
          <w:rFonts w:hint="eastAsia" w:ascii="黑体" w:hAnsi="黑体" w:eastAsia="黑体" w:cs="黑体"/>
          <w:color w:val="000000"/>
        </w:rPr>
        <w:t>三、考试基本要求</w:t>
      </w:r>
    </w:p>
    <w:tbl>
      <w:tblPr>
        <w:tblStyle w:val="6"/>
        <w:tblW w:w="0" w:type="auto"/>
        <w:jc w:val="center"/>
        <w:tblLayout w:type="autofit"/>
        <w:tblCellMar>
          <w:top w:w="0" w:type="dxa"/>
          <w:left w:w="0" w:type="dxa"/>
          <w:bottom w:w="0" w:type="dxa"/>
          <w:right w:w="0" w:type="dxa"/>
        </w:tblCellMar>
      </w:tblPr>
      <w:tblGrid>
        <w:gridCol w:w="2433"/>
        <w:gridCol w:w="5363"/>
      </w:tblGrid>
      <w:tr>
        <w:tblPrEx>
          <w:tblCellMar>
            <w:top w:w="0" w:type="dxa"/>
            <w:left w:w="0" w:type="dxa"/>
            <w:bottom w:w="0" w:type="dxa"/>
            <w:right w:w="0" w:type="dxa"/>
          </w:tblCellMar>
        </w:tblPrEx>
        <w:trPr>
          <w:trHeight w:val="503" w:hRule="atLeast"/>
          <w:jc w:val="center"/>
        </w:trPr>
        <w:tc>
          <w:tcPr>
            <w:tcW w:w="243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jc w:val="center"/>
              <w:textAlignment w:val="baseline"/>
              <w:rPr>
                <w:rFonts w:ascii="Adobe 宋体 Std L" w:hAnsi="Adobe 宋体 Std L" w:eastAsia="Adobe 宋体 Std L"/>
                <w:b/>
                <w:bCs/>
                <w:color w:val="333333"/>
              </w:rPr>
            </w:pPr>
            <w:r>
              <w:rPr>
                <w:rFonts w:ascii="Adobe 宋体 Std L" w:hAnsi="Adobe 宋体 Std L" w:eastAsia="Adobe 宋体 Std L"/>
                <w:b/>
                <w:bCs/>
                <w:color w:val="333333"/>
              </w:rPr>
              <w:t>项目</w:t>
            </w:r>
          </w:p>
        </w:tc>
        <w:tc>
          <w:tcPr>
            <w:tcW w:w="536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jc w:val="center"/>
              <w:textAlignment w:val="baseline"/>
              <w:rPr>
                <w:rFonts w:ascii="Adobe 宋体 Std L" w:hAnsi="Adobe 宋体 Std L" w:eastAsia="Adobe 宋体 Std L"/>
                <w:b/>
                <w:bCs/>
                <w:color w:val="333333"/>
              </w:rPr>
            </w:pPr>
            <w:r>
              <w:rPr>
                <w:rFonts w:ascii="Adobe 宋体 Std L" w:hAnsi="Adobe 宋体 Std L" w:eastAsia="Adobe 宋体 Std L"/>
                <w:b/>
                <w:bCs/>
                <w:color w:val="333333"/>
              </w:rPr>
              <w:t>要求</w:t>
            </w:r>
          </w:p>
        </w:tc>
      </w:tr>
      <w:tr>
        <w:tblPrEx>
          <w:tblCellMar>
            <w:top w:w="0" w:type="dxa"/>
            <w:left w:w="0" w:type="dxa"/>
            <w:bottom w:w="0" w:type="dxa"/>
            <w:right w:w="0" w:type="dxa"/>
          </w:tblCellMar>
        </w:tblPrEx>
        <w:trPr>
          <w:jc w:val="center"/>
        </w:trPr>
        <w:tc>
          <w:tcPr>
            <w:tcW w:w="243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textAlignment w:val="baseline"/>
              <w:rPr>
                <w:rFonts w:ascii="Adobe 宋体 Std L" w:hAnsi="Adobe 宋体 Std L" w:eastAsia="Adobe 宋体 Std L"/>
                <w:color w:val="333333"/>
              </w:rPr>
            </w:pPr>
            <w:r>
              <w:rPr>
                <w:rFonts w:ascii="Adobe 宋体 Std L" w:hAnsi="Adobe 宋体 Std L" w:eastAsia="Adobe 宋体 Std L"/>
                <w:color w:val="333333"/>
              </w:rPr>
              <w:t>1.电子商务基础内容</w:t>
            </w:r>
          </w:p>
        </w:tc>
        <w:tc>
          <w:tcPr>
            <w:tcW w:w="536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textAlignment w:val="baseline"/>
              <w:rPr>
                <w:rFonts w:ascii="Adobe 宋体 Std L" w:hAnsi="Adobe 宋体 Std L" w:eastAsia="Adobe 宋体 Std L"/>
                <w:color w:val="333333"/>
              </w:rPr>
            </w:pPr>
            <w:r>
              <w:rPr>
                <w:rFonts w:ascii="Adobe 宋体 Std L" w:hAnsi="Adobe 宋体 Std L" w:eastAsia="Adobe 宋体 Std L"/>
                <w:color w:val="333333"/>
              </w:rPr>
              <w:t>熟练掌握商品平面处理方法，掌握商务软文写作，掌握客服沟通方法。</w:t>
            </w:r>
          </w:p>
        </w:tc>
      </w:tr>
      <w:tr>
        <w:tblPrEx>
          <w:tblCellMar>
            <w:top w:w="0" w:type="dxa"/>
            <w:left w:w="0" w:type="dxa"/>
            <w:bottom w:w="0" w:type="dxa"/>
            <w:right w:w="0" w:type="dxa"/>
          </w:tblCellMar>
        </w:tblPrEx>
        <w:trPr>
          <w:trHeight w:val="1102" w:hRule="atLeast"/>
          <w:jc w:val="center"/>
        </w:trPr>
        <w:tc>
          <w:tcPr>
            <w:tcW w:w="243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textAlignment w:val="baseline"/>
              <w:rPr>
                <w:rFonts w:ascii="Adobe 宋体 Std L" w:hAnsi="Adobe 宋体 Std L" w:eastAsia="Adobe 宋体 Std L"/>
                <w:color w:val="333333"/>
              </w:rPr>
            </w:pPr>
            <w:r>
              <w:rPr>
                <w:rFonts w:ascii="Adobe 宋体 Std L" w:hAnsi="Adobe 宋体 Std L" w:eastAsia="Adobe 宋体 Std L"/>
                <w:color w:val="333333"/>
              </w:rPr>
              <w:t>2.文档与文字处理软件 Word2010</w:t>
            </w:r>
          </w:p>
        </w:tc>
        <w:tc>
          <w:tcPr>
            <w:tcW w:w="536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textAlignment w:val="baseline"/>
              <w:rPr>
                <w:rFonts w:ascii="Adobe 宋体 Std L" w:hAnsi="Adobe 宋体 Std L" w:eastAsia="Adobe 宋体 Std L"/>
                <w:color w:val="333333"/>
              </w:rPr>
            </w:pPr>
            <w:r>
              <w:rPr>
                <w:rFonts w:ascii="Adobe 宋体 Std L" w:hAnsi="Adobe 宋体 Std L" w:eastAsia="Adobe 宋体 Std L"/>
                <w:color w:val="333333"/>
              </w:rPr>
              <w:t>掌握文档的建立、保存，编辑，排版，页面设置，对象的插入。</w:t>
            </w:r>
          </w:p>
        </w:tc>
      </w:tr>
      <w:tr>
        <w:tblPrEx>
          <w:tblCellMar>
            <w:top w:w="0" w:type="dxa"/>
            <w:left w:w="0" w:type="dxa"/>
            <w:bottom w:w="0" w:type="dxa"/>
            <w:right w:w="0" w:type="dxa"/>
          </w:tblCellMar>
        </w:tblPrEx>
        <w:trPr>
          <w:jc w:val="center"/>
        </w:trPr>
        <w:tc>
          <w:tcPr>
            <w:tcW w:w="243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textAlignment w:val="baseline"/>
              <w:rPr>
                <w:rFonts w:ascii="Adobe 宋体 Std L" w:hAnsi="Adobe 宋体 Std L" w:eastAsia="Adobe 宋体 Std L"/>
                <w:color w:val="333333"/>
              </w:rPr>
            </w:pPr>
            <w:r>
              <w:rPr>
                <w:rFonts w:ascii="Adobe 宋体 Std L" w:hAnsi="Adobe 宋体 Std L" w:eastAsia="Adobe 宋体 Std L"/>
                <w:color w:val="333333"/>
              </w:rPr>
              <w:t>3.电子表格制作软件 Excel 2010</w:t>
            </w:r>
          </w:p>
        </w:tc>
        <w:tc>
          <w:tcPr>
            <w:tcW w:w="536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textAlignment w:val="baseline"/>
              <w:rPr>
                <w:rFonts w:ascii="Adobe 宋体 Std L" w:hAnsi="Adobe 宋体 Std L" w:eastAsia="Adobe 宋体 Std L"/>
                <w:color w:val="333333"/>
              </w:rPr>
            </w:pPr>
            <w:r>
              <w:rPr>
                <w:rFonts w:ascii="Adobe 宋体 Std L" w:hAnsi="Adobe 宋体 Std L" w:eastAsia="Adobe 宋体 Std L"/>
                <w:color w:val="333333"/>
              </w:rPr>
              <w:t>熟练掌握工作表的建立、编辑、格式化，图表的建立、分析，数据库的概念和应用，表达式和基础函数的应用。</w:t>
            </w:r>
          </w:p>
        </w:tc>
      </w:tr>
      <w:tr>
        <w:tblPrEx>
          <w:tblCellMar>
            <w:top w:w="0" w:type="dxa"/>
            <w:left w:w="0" w:type="dxa"/>
            <w:bottom w:w="0" w:type="dxa"/>
            <w:right w:w="0" w:type="dxa"/>
          </w:tblCellMar>
        </w:tblPrEx>
        <w:trPr>
          <w:jc w:val="center"/>
        </w:trPr>
        <w:tc>
          <w:tcPr>
            <w:tcW w:w="243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textAlignment w:val="baseline"/>
              <w:rPr>
                <w:rFonts w:ascii="Adobe 宋体 Std L" w:hAnsi="Adobe 宋体 Std L" w:eastAsia="Adobe 宋体 Std L"/>
                <w:color w:val="333333"/>
              </w:rPr>
            </w:pPr>
            <w:r>
              <w:rPr>
                <w:rFonts w:ascii="Adobe 宋体 Std L" w:hAnsi="Adobe 宋体 Std L" w:eastAsia="Adobe 宋体 Std L"/>
                <w:color w:val="333333"/>
              </w:rPr>
              <w:t>4.演示文稿制作软件 PowerPoint 2010</w:t>
            </w:r>
          </w:p>
        </w:tc>
        <w:tc>
          <w:tcPr>
            <w:tcW w:w="536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textAlignment w:val="baseline"/>
              <w:rPr>
                <w:rFonts w:ascii="Adobe 宋体 Std L" w:hAnsi="Adobe 宋体 Std L" w:eastAsia="Adobe 宋体 Std L"/>
                <w:color w:val="333333"/>
              </w:rPr>
            </w:pPr>
            <w:r>
              <w:rPr>
                <w:rFonts w:ascii="Adobe 宋体 Std L" w:hAnsi="Adobe 宋体 Std L" w:eastAsia="Adobe 宋体 Std L"/>
                <w:color w:val="333333"/>
              </w:rPr>
              <w:t>熟练掌握演示文稿的创建、保存、打开、制作、编辑和美化操作。</w:t>
            </w:r>
          </w:p>
        </w:tc>
      </w:tr>
      <w:tr>
        <w:tblPrEx>
          <w:tblCellMar>
            <w:top w:w="0" w:type="dxa"/>
            <w:left w:w="0" w:type="dxa"/>
            <w:bottom w:w="0" w:type="dxa"/>
            <w:right w:w="0" w:type="dxa"/>
          </w:tblCellMar>
        </w:tblPrEx>
        <w:trPr>
          <w:jc w:val="center"/>
        </w:trPr>
        <w:tc>
          <w:tcPr>
            <w:tcW w:w="243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ind w:firstLine="240" w:firstLineChars="100"/>
              <w:textAlignment w:val="baseline"/>
              <w:rPr>
                <w:rFonts w:ascii="Adobe 宋体 Std L" w:hAnsi="Adobe 宋体 Std L" w:eastAsia="Adobe 宋体 Std L"/>
                <w:color w:val="333333"/>
              </w:rPr>
            </w:pPr>
            <w:r>
              <w:rPr>
                <w:rFonts w:ascii="Adobe 宋体 Std L" w:hAnsi="Adobe 宋体 Std L" w:eastAsia="Adobe 宋体 Std L"/>
                <w:color w:val="333333"/>
              </w:rPr>
              <w:t>5.网络应用</w:t>
            </w:r>
          </w:p>
        </w:tc>
        <w:tc>
          <w:tcPr>
            <w:tcW w:w="5363" w:type="dxa"/>
            <w:tcBorders>
              <w:top w:val="single" w:color="666666" w:sz="6" w:space="0"/>
              <w:left w:val="single" w:color="666666" w:sz="6" w:space="0"/>
              <w:bottom w:val="single" w:color="666666" w:sz="6" w:space="0"/>
              <w:right w:val="single" w:color="666666" w:sz="6" w:space="0"/>
            </w:tcBorders>
            <w:shd w:val="clear" w:color="auto" w:fill="FFFFFF"/>
            <w:tcMar>
              <w:top w:w="120" w:type="dxa"/>
              <w:left w:w="120" w:type="dxa"/>
              <w:bottom w:w="120" w:type="dxa"/>
              <w:right w:w="120" w:type="dxa"/>
            </w:tcMar>
            <w:vAlign w:val="center"/>
          </w:tcPr>
          <w:p>
            <w:pPr>
              <w:pStyle w:val="5"/>
              <w:spacing w:before="156" w:beforeLines="50" w:beforeAutospacing="0" w:after="0" w:afterAutospacing="0" w:line="360" w:lineRule="auto"/>
              <w:textAlignment w:val="baseline"/>
              <w:rPr>
                <w:rFonts w:ascii="Adobe 宋体 Std L" w:hAnsi="Adobe 宋体 Std L" w:eastAsia="Adobe 宋体 Std L"/>
                <w:color w:val="333333"/>
              </w:rPr>
            </w:pPr>
            <w:r>
              <w:rPr>
                <w:rFonts w:ascii="Adobe 宋体 Std L" w:hAnsi="Adobe 宋体 Std L" w:eastAsia="Adobe 宋体 Std L"/>
                <w:color w:val="333333"/>
              </w:rPr>
              <w:t>掌握Internet的基本概念、接入方式和网络应用交流技巧；熟悉IE浏览器和常用网络软件的使用；熟练掌握文件、图形的上传与下载，收发电子邮件，网络资源的查找与应用。</w:t>
            </w:r>
          </w:p>
        </w:tc>
      </w:tr>
    </w:tbl>
    <w:p>
      <w:pPr>
        <w:pStyle w:val="5"/>
        <w:shd w:val="clear" w:color="auto" w:fill="FFFFFF"/>
        <w:spacing w:before="156" w:beforeLines="50" w:beforeAutospacing="0" w:after="0" w:afterAutospacing="0" w:line="360" w:lineRule="auto"/>
        <w:ind w:firstLine="482" w:firstLineChars="200"/>
        <w:textAlignment w:val="baseline"/>
        <w:rPr>
          <w:rFonts w:ascii="Adobe 宋体 Std L" w:hAnsi="Adobe 宋体 Std L" w:eastAsia="Adobe 宋体 Std L"/>
          <w:color w:val="000000"/>
        </w:rPr>
      </w:pPr>
      <w:r>
        <w:rPr>
          <w:rStyle w:val="8"/>
          <w:rFonts w:hint="eastAsia" w:ascii="Adobe 宋体 Std L" w:hAnsi="Adobe 宋体 Std L" w:eastAsia="Adobe 宋体 Std L"/>
          <w:color w:val="000000"/>
        </w:rPr>
        <w:t>四、考试范围</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（一）电子商务基础内容</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1.商品原图的商业图像处理；</w:t>
      </w:r>
    </w:p>
    <w:p>
      <w:pPr>
        <w:pStyle w:val="5"/>
        <w:shd w:val="clear" w:color="auto" w:fill="FFFFFF"/>
        <w:spacing w:before="156" w:beforeLines="50" w:beforeAutospacing="0" w:after="0" w:afterAutospacing="0" w:line="360" w:lineRule="auto"/>
        <w:ind w:left="-2" w:leftChars="-1"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2</w:t>
      </w:r>
      <w:r>
        <w:rPr>
          <w:rFonts w:ascii="Adobe 宋体 Std L" w:hAnsi="Adobe 宋体 Std L" w:eastAsia="Adobe 宋体 Std L"/>
          <w:color w:val="000000"/>
        </w:rPr>
        <w:t>.</w:t>
      </w:r>
      <w:r>
        <w:rPr>
          <w:rFonts w:hint="eastAsia" w:ascii="Adobe 宋体 Std L" w:hAnsi="Adobe 宋体 Std L" w:eastAsia="Adobe 宋体 Std L"/>
          <w:color w:val="000000"/>
        </w:rPr>
        <w:t>电商平台基本操作；</w:t>
      </w:r>
    </w:p>
    <w:p>
      <w:pPr>
        <w:pStyle w:val="5"/>
        <w:shd w:val="clear" w:color="auto" w:fill="FFFFFF"/>
        <w:spacing w:before="156" w:beforeLines="50" w:beforeAutospacing="0" w:after="0" w:afterAutospacing="0" w:line="360" w:lineRule="auto"/>
        <w:ind w:left="-2" w:leftChars="-1" w:firstLine="480" w:firstLineChars="200"/>
        <w:textAlignment w:val="baseline"/>
        <w:rPr>
          <w:rFonts w:ascii="Adobe 宋体 Std L" w:hAnsi="Adobe 宋体 Std L" w:eastAsia="Adobe 宋体 Std L"/>
          <w:color w:val="000000"/>
        </w:rPr>
      </w:pPr>
      <w:r>
        <w:rPr>
          <w:rFonts w:ascii="Adobe 宋体 Std L" w:hAnsi="Adobe 宋体 Std L" w:eastAsia="Adobe 宋体 Std L"/>
          <w:color w:val="000000"/>
        </w:rPr>
        <w:t>3</w:t>
      </w:r>
      <w:r>
        <w:rPr>
          <w:rFonts w:hint="eastAsia" w:ascii="Adobe 宋体 Std L" w:hAnsi="Adobe 宋体 Std L" w:eastAsia="Adobe 宋体 Std L"/>
          <w:color w:val="000000"/>
        </w:rPr>
        <w:t>.给定商品做出相应营销软文设计；</w:t>
      </w:r>
    </w:p>
    <w:p>
      <w:pPr>
        <w:widowControl/>
        <w:spacing w:before="156" w:beforeLines="50" w:line="360" w:lineRule="auto"/>
        <w:ind w:left="-2" w:leftChars="-1" w:firstLine="480" w:firstLineChars="200"/>
        <w:jc w:val="left"/>
        <w:textAlignment w:val="baseline"/>
        <w:rPr>
          <w:rFonts w:ascii="Adobe 宋体 Std L" w:hAnsi="Adobe 宋体 Std L" w:eastAsia="Adobe 宋体 Std L" w:cs="宋体"/>
          <w:color w:val="000000"/>
          <w:kern w:val="0"/>
          <w:sz w:val="24"/>
          <w:szCs w:val="24"/>
        </w:rPr>
      </w:pPr>
      <w:r>
        <w:rPr>
          <w:rFonts w:ascii="Adobe 宋体 Std L" w:hAnsi="Adobe 宋体 Std L" w:eastAsia="Adobe 宋体 Std L" w:cs="宋体"/>
          <w:color w:val="000000"/>
          <w:kern w:val="0"/>
          <w:sz w:val="24"/>
          <w:szCs w:val="24"/>
        </w:rPr>
        <w:t>4</w:t>
      </w:r>
      <w:r>
        <w:rPr>
          <w:rFonts w:hint="eastAsia" w:ascii="Adobe 宋体 Std L" w:hAnsi="Adobe 宋体 Std L" w:eastAsia="Adobe 宋体 Std L" w:cs="宋体"/>
          <w:color w:val="000000"/>
          <w:kern w:val="0"/>
          <w:sz w:val="24"/>
          <w:szCs w:val="24"/>
        </w:rPr>
        <w:t>.根据设定好的应用场景，为指定的产品提炼卖点、设计销售文案，制定网络营销策略。</w:t>
      </w:r>
    </w:p>
    <w:p>
      <w:pPr>
        <w:pStyle w:val="5"/>
        <w:shd w:val="clear" w:color="auto" w:fill="FFFFFF"/>
        <w:spacing w:before="156" w:beforeLines="50" w:beforeAutospacing="0" w:after="0" w:afterAutospacing="0" w:line="360" w:lineRule="auto"/>
        <w:ind w:left="-2" w:leftChars="-1" w:firstLine="480" w:firstLineChars="200"/>
        <w:textAlignment w:val="baseline"/>
        <w:rPr>
          <w:rFonts w:ascii="Adobe 宋体 Std L" w:hAnsi="Adobe 宋体 Std L" w:eastAsia="Adobe 宋体 Std L"/>
          <w:color w:val="000000"/>
        </w:rPr>
      </w:pPr>
      <w:r>
        <w:rPr>
          <w:rFonts w:ascii="Adobe 宋体 Std L" w:hAnsi="Adobe 宋体 Std L" w:eastAsia="Adobe 宋体 Std L"/>
          <w:color w:val="000000"/>
        </w:rPr>
        <w:t>5</w:t>
      </w:r>
      <w:r>
        <w:rPr>
          <w:rFonts w:hint="eastAsia" w:ascii="Adobe 宋体 Std L" w:hAnsi="Adobe 宋体 Std L" w:eastAsia="Adobe 宋体 Std L"/>
          <w:color w:val="000000"/>
        </w:rPr>
        <w:t>.客服沟通方法（售前、售中、售后）。</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（二）Office 2010（Word、Excel、PowerPoint）的使用</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1.创建、保存、查看、管理和预览Word、Excel、PowerPoint文档；</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2.Word文档的编辑与排版（字符设置，段落格式，页码，页眉页脚，页面设置，表格，图文混排等操作）；</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3.Excel的表格与数据操作（创建表格、美化表格、数据排序与筛选、分类汇总、图表、公式和函数的使用等操作）；</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4.PowerPoint幻灯片的制作（插入、播放、添加动画、文字和图片等素材的应用等操作）。</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（三）互联网的应用</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1.电子邮箱的申请，电子邮件（含附件）的发送和接收；</w:t>
      </w:r>
    </w:p>
    <w:p>
      <w:pPr>
        <w:pStyle w:val="5"/>
        <w:shd w:val="clear" w:color="auto" w:fill="FFFFFF"/>
        <w:spacing w:before="156" w:beforeLines="50" w:beforeAutospacing="0" w:after="0" w:afterAutospacing="0" w:line="360" w:lineRule="auto"/>
        <w:ind w:firstLine="480" w:firstLineChars="20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2.网页搜索引擎的应用、网页页面的保存，网页中文本和图片下载与保存。</w:t>
      </w:r>
    </w:p>
    <w:p>
      <w:pPr>
        <w:widowControl/>
        <w:spacing w:before="156" w:beforeLines="50" w:line="360" w:lineRule="auto"/>
        <w:ind w:firstLine="720" w:firstLineChars="300"/>
        <w:jc w:val="left"/>
        <w:textAlignment w:val="baseline"/>
        <w:rPr>
          <w:rFonts w:ascii="Adobe 宋体 Std L" w:hAnsi="Adobe 宋体 Std L" w:eastAsia="Adobe 宋体 Std L" w:cs="宋体"/>
          <w:color w:val="000000"/>
          <w:kern w:val="0"/>
          <w:sz w:val="24"/>
          <w:szCs w:val="24"/>
        </w:rPr>
      </w:pPr>
      <w:r>
        <w:rPr>
          <w:rFonts w:hint="eastAsia" w:ascii="Adobe 宋体 Std L" w:hAnsi="Adobe 宋体 Std L" w:eastAsia="Adobe 宋体 Std L" w:cs="宋体"/>
          <w:color w:val="000000"/>
          <w:kern w:val="0"/>
          <w:sz w:val="24"/>
          <w:szCs w:val="24"/>
        </w:rPr>
        <w:t>（四）职业兴趣及职业适应性测试。</w:t>
      </w:r>
    </w:p>
    <w:p>
      <w:pPr>
        <w:pStyle w:val="5"/>
        <w:shd w:val="clear" w:color="auto" w:fill="FFFFFF"/>
        <w:spacing w:before="156" w:beforeLines="50" w:beforeAutospacing="0" w:after="0" w:afterAutospacing="0" w:line="360" w:lineRule="auto"/>
        <w:ind w:firstLine="482" w:firstLineChars="200"/>
        <w:textAlignment w:val="baseline"/>
        <w:rPr>
          <w:rFonts w:ascii="Adobe 宋体 Std L" w:hAnsi="Adobe 宋体 Std L" w:eastAsia="Adobe 宋体 Std L"/>
          <w:color w:val="000000"/>
        </w:rPr>
      </w:pPr>
      <w:r>
        <w:rPr>
          <w:rStyle w:val="8"/>
          <w:rFonts w:hint="eastAsia" w:ascii="Adobe 宋体 Std L" w:hAnsi="Adobe 宋体 Std L" w:eastAsia="Adobe 宋体 Std L"/>
          <w:color w:val="000000"/>
        </w:rPr>
        <w:t>五、考试形式和试卷分数</w:t>
      </w:r>
    </w:p>
    <w:p>
      <w:pPr>
        <w:pStyle w:val="5"/>
        <w:shd w:val="clear" w:color="auto" w:fill="FFFFFF"/>
        <w:spacing w:before="156" w:beforeLines="50" w:beforeAutospacing="0" w:after="0" w:afterAutospacing="0" w:line="360" w:lineRule="auto"/>
        <w:ind w:left="72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（一）考试形式：笔试+面试</w:t>
      </w:r>
    </w:p>
    <w:p>
      <w:pPr>
        <w:pStyle w:val="5"/>
        <w:shd w:val="clear" w:color="auto" w:fill="FFFFFF"/>
        <w:spacing w:before="156" w:beforeLines="50" w:beforeAutospacing="0" w:after="0" w:afterAutospacing="0" w:line="360" w:lineRule="auto"/>
        <w:ind w:left="72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（二）考试时间：60分钟</w:t>
      </w:r>
    </w:p>
    <w:p>
      <w:pPr>
        <w:pStyle w:val="5"/>
        <w:shd w:val="clear" w:color="auto" w:fill="FFFFFF"/>
        <w:spacing w:before="156" w:beforeLines="50" w:beforeAutospacing="0" w:after="0" w:afterAutospacing="0" w:line="360" w:lineRule="auto"/>
        <w:ind w:left="720"/>
        <w:textAlignment w:val="baseline"/>
        <w:rPr>
          <w:rFonts w:ascii="Adobe 宋体 Std L" w:hAnsi="Adobe 宋体 Std L" w:eastAsia="Adobe 宋体 Std L"/>
          <w:color w:val="000000"/>
        </w:rPr>
      </w:pPr>
      <w:r>
        <w:rPr>
          <w:rFonts w:hint="eastAsia" w:ascii="Adobe 宋体 Std L" w:hAnsi="Adobe 宋体 Std L" w:eastAsia="Adobe 宋体 Std L"/>
          <w:color w:val="000000"/>
        </w:rPr>
        <w:t>（三）分数设定：满分100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Adobe 宋体 Std L">
    <w:altName w:val="宋体"/>
    <w:panose1 w:val="00000000000000000000"/>
    <w:charset w:val="86"/>
    <w:family w:val="roman"/>
    <w:pitch w:val="default"/>
    <w:sig w:usb0="00000000" w:usb1="00000000" w:usb2="00000016" w:usb3="00000000" w:csb0="00060007"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129"/>
    <w:rsid w:val="00070897"/>
    <w:rsid w:val="000C4501"/>
    <w:rsid w:val="001A1157"/>
    <w:rsid w:val="00247291"/>
    <w:rsid w:val="002A0DA8"/>
    <w:rsid w:val="003730DC"/>
    <w:rsid w:val="00460287"/>
    <w:rsid w:val="00504BC1"/>
    <w:rsid w:val="00916825"/>
    <w:rsid w:val="009308C6"/>
    <w:rsid w:val="00995EF3"/>
    <w:rsid w:val="009E31A9"/>
    <w:rsid w:val="00A27E98"/>
    <w:rsid w:val="00A719FC"/>
    <w:rsid w:val="00A908A7"/>
    <w:rsid w:val="00B02AD7"/>
    <w:rsid w:val="00B800DD"/>
    <w:rsid w:val="00D27284"/>
    <w:rsid w:val="00D46129"/>
    <w:rsid w:val="00D92D1B"/>
    <w:rsid w:val="67982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qFormat/>
    <w:uiPriority w:val="99"/>
    <w:rPr>
      <w:color w:val="0000FF"/>
      <w:u w:val="single"/>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标题 1 字符"/>
    <w:basedOn w:val="7"/>
    <w:link w:val="2"/>
    <w:qFormat/>
    <w:uiPriority w:val="9"/>
    <w:rPr>
      <w:b/>
      <w:bCs/>
      <w:kern w:val="44"/>
      <w:sz w:val="44"/>
      <w:szCs w:val="44"/>
    </w:rPr>
  </w:style>
  <w:style w:type="paragraph" w:customStyle="1" w:styleId="13">
    <w:name w:val="vsbcontent_star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4">
    <w:name w:val="vsbcontent_end"/>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161</Words>
  <Characters>924</Characters>
  <Lines>7</Lines>
  <Paragraphs>2</Paragraphs>
  <TotalTime>10</TotalTime>
  <ScaleCrop>false</ScaleCrop>
  <LinksUpToDate>false</LinksUpToDate>
  <CharactersWithSpaces>1083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2021-03-01T06:03:00Z</dcterms:created>
  <dc:creator>zhang wei</dc:creator>
  <cp:lastModifiedBy>Administrator</cp:lastModifiedBy>
  <dcterms:modified xsi:type="dcterms:W3CDTF">2021-03-01T12:49:06Z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