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05"/>
        </w:tabs>
        <w:spacing w:afterLines="50" w:line="420" w:lineRule="exact"/>
        <w:jc w:val="center"/>
        <w:rPr>
          <w:rFonts w:ascii="宋体" w:hAnsi="宋体" w:eastAsia="宋体" w:cs="宋体"/>
          <w:b/>
          <w:sz w:val="36"/>
          <w:szCs w:val="36"/>
        </w:rPr>
      </w:pPr>
      <w:r>
        <w:rPr>
          <w:rFonts w:hint="eastAsia" w:ascii="宋体" w:hAnsi="宋体" w:eastAsia="宋体" w:cs="宋体"/>
          <w:b/>
          <w:sz w:val="36"/>
          <w:szCs w:val="36"/>
        </w:rPr>
        <w:t>抚顺职业技术学院（抚顺师范高等专科学校）</w:t>
      </w:r>
    </w:p>
    <w:p>
      <w:pPr>
        <w:pStyle w:val="7"/>
        <w:widowControl/>
        <w:shd w:val="clear" w:color="auto" w:fill="FFFFFF"/>
        <w:spacing w:before="36" w:beforeAutospacing="0" w:after="36" w:afterAutospacing="0"/>
        <w:jc w:val="center"/>
        <w:rPr>
          <w:rFonts w:ascii="宋体" w:hAnsi="宋体" w:eastAsia="宋体" w:cs="宋体"/>
          <w:b/>
          <w:bCs/>
          <w:color w:val="000000"/>
          <w:sz w:val="36"/>
          <w:szCs w:val="36"/>
          <w:shd w:val="clear" w:color="auto" w:fill="FFFFFF"/>
        </w:rPr>
      </w:pPr>
      <w:r>
        <w:rPr>
          <w:rFonts w:hint="eastAsia" w:ascii="宋体" w:hAnsi="宋体" w:eastAsia="宋体" w:cs="宋体"/>
          <w:b/>
          <w:bCs/>
          <w:color w:val="000000"/>
          <w:sz w:val="36"/>
          <w:szCs w:val="36"/>
          <w:shd w:val="clear" w:color="auto" w:fill="FFFFFF"/>
        </w:rPr>
        <w:t>202</w:t>
      </w:r>
      <w:r>
        <w:rPr>
          <w:rFonts w:hint="eastAsia" w:ascii="宋体" w:hAnsi="宋体" w:eastAsia="宋体" w:cs="宋体"/>
          <w:b/>
          <w:bCs/>
          <w:color w:val="000000"/>
          <w:sz w:val="36"/>
          <w:szCs w:val="36"/>
          <w:shd w:val="clear" w:color="auto" w:fill="FFFFFF"/>
          <w:lang w:val="en-US" w:eastAsia="zh-CN"/>
        </w:rPr>
        <w:t>3</w:t>
      </w:r>
      <w:r>
        <w:rPr>
          <w:rFonts w:hint="eastAsia" w:ascii="宋体" w:hAnsi="宋体" w:eastAsia="宋体" w:cs="宋体"/>
          <w:b/>
          <w:bCs/>
          <w:color w:val="000000"/>
          <w:sz w:val="36"/>
          <w:szCs w:val="36"/>
          <w:shd w:val="clear" w:color="auto" w:fill="FFFFFF"/>
          <w:lang w:eastAsia="zh-CN"/>
        </w:rPr>
        <w:t>、</w:t>
      </w:r>
      <w:r>
        <w:rPr>
          <w:rFonts w:hint="eastAsia" w:ascii="宋体" w:hAnsi="宋体" w:eastAsia="宋体" w:cs="宋体"/>
          <w:b/>
          <w:bCs/>
          <w:color w:val="000000"/>
          <w:sz w:val="36"/>
          <w:szCs w:val="36"/>
          <w:shd w:val="clear" w:color="auto" w:fill="FFFFFF"/>
          <w:lang w:val="en-US" w:eastAsia="zh-CN"/>
        </w:rPr>
        <w:t>2024年</w:t>
      </w:r>
      <w:r>
        <w:rPr>
          <w:rFonts w:hint="eastAsia" w:ascii="宋体" w:hAnsi="宋体" w:eastAsia="宋体" w:cs="宋体"/>
          <w:b/>
          <w:bCs/>
          <w:color w:val="000000"/>
          <w:sz w:val="36"/>
          <w:szCs w:val="36"/>
          <w:shd w:val="clear" w:color="auto" w:fill="FFFFFF"/>
        </w:rPr>
        <w:t>毕业生春季</w:t>
      </w:r>
      <w:r>
        <w:rPr>
          <w:rFonts w:hint="eastAsia" w:ascii="宋体" w:hAnsi="宋体" w:eastAsia="宋体" w:cs="宋体"/>
          <w:b/>
          <w:bCs/>
          <w:color w:val="000000"/>
          <w:sz w:val="36"/>
          <w:szCs w:val="36"/>
          <w:shd w:val="clear" w:color="auto" w:fill="FFFFFF"/>
          <w:lang w:eastAsia="zh-CN"/>
        </w:rPr>
        <w:t>线下</w:t>
      </w:r>
      <w:r>
        <w:rPr>
          <w:rFonts w:hint="eastAsia" w:ascii="宋体" w:hAnsi="宋体" w:eastAsia="宋体" w:cs="宋体"/>
          <w:b/>
          <w:bCs/>
          <w:color w:val="000000"/>
          <w:sz w:val="36"/>
          <w:szCs w:val="36"/>
          <w:shd w:val="clear" w:color="auto" w:fill="FFFFFF"/>
        </w:rPr>
        <w:t>双选会</w:t>
      </w:r>
    </w:p>
    <w:p>
      <w:pPr>
        <w:pStyle w:val="7"/>
        <w:widowControl/>
        <w:shd w:val="clear" w:color="auto" w:fill="FFFFFF"/>
        <w:spacing w:before="36" w:beforeAutospacing="0" w:after="36" w:afterAutospacing="0"/>
        <w:ind w:firstLine="723" w:firstLineChars="200"/>
        <w:rPr>
          <w:rFonts w:ascii="宋体" w:hAnsi="宋体" w:eastAsia="宋体" w:cs="宋体"/>
          <w:b/>
          <w:bCs/>
          <w:color w:val="000000"/>
          <w:sz w:val="36"/>
          <w:szCs w:val="36"/>
          <w:shd w:val="clear" w:color="auto" w:fill="FFFFFF"/>
        </w:rPr>
      </w:pPr>
    </w:p>
    <w:p>
      <w:pPr>
        <w:pStyle w:val="7"/>
        <w:widowControl/>
        <w:shd w:val="clear" w:color="auto" w:fill="FFFFFF"/>
        <w:spacing w:before="36" w:beforeAutospacing="0" w:after="36" w:afterAutospacing="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尊敬的用人单位、应往届毕业生：</w:t>
      </w:r>
    </w:p>
    <w:p>
      <w:pPr>
        <w:pStyle w:val="7"/>
        <w:widowControl/>
        <w:shd w:val="clear" w:color="auto" w:fill="FFFFFF"/>
        <w:spacing w:before="36" w:beforeAutospacing="0" w:after="36" w:afterAutospacing="0"/>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感谢社会各界多年来对我校就业工作的大力支持！</w:t>
      </w:r>
    </w:p>
    <w:p>
      <w:pPr>
        <w:widowControl/>
        <w:spacing w:beforeAutospacing="1" w:afterAutospacing="1"/>
        <w:ind w:firstLine="600" w:firstLineChars="200"/>
        <w:jc w:val="left"/>
        <w:rPr>
          <w:rFonts w:ascii="仿宋" w:hAnsi="仿宋" w:eastAsia="仿宋" w:cs="仿宋"/>
          <w:color w:val="666666"/>
          <w:kern w:val="0"/>
          <w:sz w:val="30"/>
          <w:szCs w:val="30"/>
        </w:rPr>
      </w:pPr>
      <w:r>
        <w:rPr>
          <w:rFonts w:hint="eastAsia" w:ascii="仿宋" w:hAnsi="仿宋" w:eastAsia="仿宋" w:cs="仿宋"/>
          <w:color w:val="666666"/>
          <w:kern w:val="0"/>
          <w:sz w:val="30"/>
          <w:szCs w:val="30"/>
        </w:rPr>
        <w:t xml:space="preserve">抚顺职业技术学院(抚顺师范高等专科学校)是国家教育部批准备案的全日制公办普通高等院校；辽宁省高等职业教育改革发展示范校；教育部、财政部确定的中央财政支持的职业教育实训基地；中国石油和化工工业协会确定的石油和化工行业职业教育与培训全国示范性实训基地。 </w:t>
      </w:r>
    </w:p>
    <w:p>
      <w:pPr>
        <w:widowControl/>
        <w:spacing w:beforeAutospacing="1" w:afterAutospacing="1"/>
        <w:ind w:firstLine="600" w:firstLineChars="200"/>
        <w:jc w:val="left"/>
        <w:rPr>
          <w:rFonts w:ascii="仿宋" w:hAnsi="仿宋" w:eastAsia="仿宋" w:cs="仿宋"/>
          <w:color w:val="666666"/>
          <w:kern w:val="0"/>
          <w:sz w:val="30"/>
          <w:szCs w:val="30"/>
        </w:rPr>
      </w:pPr>
      <w:r>
        <w:rPr>
          <w:rFonts w:hint="eastAsia" w:ascii="仿宋" w:hAnsi="仿宋" w:eastAsia="仿宋" w:cs="仿宋"/>
          <w:color w:val="666666"/>
          <w:kern w:val="0"/>
          <w:sz w:val="30"/>
          <w:szCs w:val="30"/>
        </w:rPr>
        <w:t xml:space="preserve">学院（校）位于沈抚新区旺力街，地处东北振兴“一带五基地”发展核心区域，距辽宁省会沈阳一步之遥，现代化有轨电车、地铁、公交线路四通八达，是融外观设计现代化，内部设施智能化，园林景观生态化的创新型校园。学院占地面积740亩，建筑面积17.2万平方米，是教学、实训于一体功能全面现代化高等职业院校。 </w:t>
      </w:r>
    </w:p>
    <w:p>
      <w:pPr>
        <w:widowControl/>
        <w:spacing w:beforeAutospacing="1" w:afterAutospacing="1"/>
        <w:ind w:firstLine="600" w:firstLineChars="200"/>
        <w:jc w:val="left"/>
        <w:rPr>
          <w:rFonts w:ascii="仿宋" w:hAnsi="仿宋" w:eastAsia="仿宋" w:cs="仿宋"/>
          <w:sz w:val="30"/>
          <w:szCs w:val="30"/>
        </w:rPr>
      </w:pPr>
      <w:r>
        <w:rPr>
          <w:rFonts w:hint="eastAsia" w:ascii="仿宋" w:hAnsi="仿宋" w:eastAsia="仿宋" w:cs="仿宋"/>
          <w:color w:val="666666"/>
          <w:sz w:val="30"/>
          <w:szCs w:val="30"/>
        </w:rPr>
        <w:t>学院（校）共设14个教学系部，43个招生专业,</w:t>
      </w:r>
      <w:r>
        <w:rPr>
          <w:rFonts w:hint="eastAsia" w:ascii="仿宋" w:hAnsi="仿宋" w:eastAsia="仿宋" w:cs="仿宋"/>
          <w:color w:val="666666"/>
          <w:kern w:val="0"/>
          <w:sz w:val="30"/>
          <w:szCs w:val="30"/>
        </w:rPr>
        <w:t xml:space="preserve">连续多年被辽宁省委、省政府授予辽宁省文明学校、辽宁省职业教育先进单位、辽宁省就业工作创新单位、辽宁省就业工作先进集体、辽宁省科研先进单位、辽宁省平安校园、辽宁省高校思想工作先进集体等荣誉称号。 </w:t>
      </w:r>
    </w:p>
    <w:p>
      <w:pPr>
        <w:widowControl/>
        <w:rPr>
          <w:rFonts w:ascii="仿宋" w:hAnsi="仿宋" w:eastAsia="仿宋" w:cs="仿宋"/>
          <w:sz w:val="28"/>
          <w:szCs w:val="28"/>
        </w:rPr>
      </w:pPr>
      <w:r>
        <w:rPr>
          <w:rFonts w:hint="eastAsia" w:ascii="仿宋" w:hAnsi="仿宋" w:eastAsia="仿宋" w:cs="仿宋"/>
          <w:sz w:val="28"/>
          <w:szCs w:val="28"/>
        </w:rPr>
        <w:t>主要专业：</w:t>
      </w:r>
    </w:p>
    <w:tbl>
      <w:tblPr>
        <w:tblStyle w:val="8"/>
        <w:tblW w:w="9014" w:type="dxa"/>
        <w:tblInd w:w="93" w:type="dxa"/>
        <w:tblLayout w:type="fixed"/>
        <w:tblCellMar>
          <w:top w:w="0" w:type="dxa"/>
          <w:left w:w="108" w:type="dxa"/>
          <w:bottom w:w="0" w:type="dxa"/>
          <w:right w:w="108" w:type="dxa"/>
        </w:tblCellMar>
      </w:tblPr>
      <w:tblGrid>
        <w:gridCol w:w="2098"/>
        <w:gridCol w:w="3493"/>
        <w:gridCol w:w="696"/>
        <w:gridCol w:w="2727"/>
      </w:tblGrid>
      <w:tr>
        <w:tblPrEx>
          <w:tblCellMar>
            <w:top w:w="0" w:type="dxa"/>
            <w:left w:w="108" w:type="dxa"/>
            <w:bottom w:w="0" w:type="dxa"/>
            <w:right w:w="108" w:type="dxa"/>
          </w:tblCellMar>
        </w:tblPrEx>
        <w:trPr>
          <w:trHeight w:val="285" w:hRule="atLeast"/>
        </w:trPr>
        <w:tc>
          <w:tcPr>
            <w:tcW w:w="9014" w:type="dxa"/>
            <w:gridSpan w:val="4"/>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36"/>
                <w:szCs w:val="36"/>
              </w:rPr>
            </w:pPr>
            <w:r>
              <w:rPr>
                <w:rFonts w:hint="eastAsia" w:ascii="宋体" w:hAnsi="宋体" w:eastAsia="宋体" w:cs="宋体"/>
                <w:b/>
                <w:kern w:val="0"/>
                <w:sz w:val="36"/>
                <w:szCs w:val="36"/>
              </w:rPr>
              <w:t>202</w:t>
            </w:r>
            <w:r>
              <w:rPr>
                <w:rFonts w:hint="eastAsia" w:ascii="宋体" w:hAnsi="宋体" w:eastAsia="宋体" w:cs="宋体"/>
                <w:b/>
                <w:kern w:val="0"/>
                <w:sz w:val="36"/>
                <w:szCs w:val="36"/>
                <w:lang w:val="en-US" w:eastAsia="zh-CN"/>
              </w:rPr>
              <w:t>3</w:t>
            </w:r>
            <w:r>
              <w:rPr>
                <w:rFonts w:hint="eastAsia" w:ascii="宋体" w:hAnsi="宋体" w:eastAsia="宋体" w:cs="宋体"/>
                <w:b/>
                <w:kern w:val="0"/>
                <w:sz w:val="36"/>
                <w:szCs w:val="36"/>
              </w:rPr>
              <w:t>届毕业生各专业人数一览表</w:t>
            </w:r>
          </w:p>
        </w:tc>
      </w:tr>
      <w:tr>
        <w:tblPrEx>
          <w:tblCellMar>
            <w:top w:w="0" w:type="dxa"/>
            <w:left w:w="108" w:type="dxa"/>
            <w:bottom w:w="0" w:type="dxa"/>
            <w:right w:w="108" w:type="dxa"/>
          </w:tblCellMar>
        </w:tblPrEx>
        <w:trPr>
          <w:trHeight w:val="285" w:hRule="atLeast"/>
        </w:trPr>
        <w:tc>
          <w:tcPr>
            <w:tcW w:w="20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系</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专业</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人数</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备注</w:t>
            </w: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管理系</w:t>
            </w:r>
            <w:r>
              <w:rPr>
                <w:rFonts w:hint="eastAsia" w:ascii="宋体" w:hAnsi="宋体" w:eastAsia="宋体" w:cs="宋体"/>
                <w:kern w:val="0"/>
                <w:sz w:val="24"/>
              </w:rPr>
              <w:br w:type="textWrapping"/>
            </w:r>
            <w:r>
              <w:rPr>
                <w:rFonts w:hint="eastAsia" w:ascii="宋体" w:hAnsi="宋体" w:eastAsia="宋体" w:cs="宋体"/>
                <w:kern w:val="0"/>
                <w:sz w:val="24"/>
              </w:rPr>
              <w:t>1</w:t>
            </w:r>
            <w:r>
              <w:rPr>
                <w:rFonts w:hint="eastAsia" w:ascii="宋体" w:hAnsi="宋体" w:eastAsia="宋体" w:cs="宋体"/>
                <w:kern w:val="0"/>
                <w:sz w:val="24"/>
                <w:lang w:val="en-US" w:eastAsia="zh-CN"/>
              </w:rPr>
              <w:t>76</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茶艺与茶叶营销</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文秘</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17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社区管理与服务</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29</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旅游管理</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63</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人物形象设计</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酒店管理</w:t>
            </w:r>
          </w:p>
        </w:tc>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22</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化学工程系</w:t>
            </w:r>
            <w:r>
              <w:rPr>
                <w:rFonts w:hint="eastAsia" w:ascii="宋体" w:hAnsi="宋体" w:eastAsia="宋体" w:cs="宋体"/>
                <w:kern w:val="0"/>
                <w:sz w:val="24"/>
              </w:rPr>
              <w:br w:type="textWrapping"/>
            </w:r>
            <w:r>
              <w:rPr>
                <w:rFonts w:hint="eastAsia" w:ascii="宋体" w:hAnsi="宋体" w:eastAsia="宋体" w:cs="宋体"/>
                <w:kern w:val="0"/>
                <w:sz w:val="24"/>
              </w:rPr>
              <w:t>1</w:t>
            </w:r>
            <w:r>
              <w:rPr>
                <w:rFonts w:hint="eastAsia" w:ascii="宋体" w:hAnsi="宋体" w:eastAsia="宋体" w:cs="宋体"/>
                <w:kern w:val="0"/>
                <w:sz w:val="24"/>
                <w:lang w:val="en-US" w:eastAsia="zh-CN"/>
              </w:rPr>
              <w:t>47</w:t>
            </w:r>
            <w:r>
              <w:rPr>
                <w:rFonts w:hint="eastAsia" w:ascii="宋体" w:hAnsi="宋体" w:eastAsia="宋体" w:cs="宋体"/>
                <w:kern w:val="0"/>
                <w:sz w:val="24"/>
              </w:rPr>
              <w:t>人</w:t>
            </w:r>
          </w:p>
        </w:tc>
        <w:tc>
          <w:tcPr>
            <w:tcW w:w="34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石油化工技术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63</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工业分析技术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19</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应用化工技术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24</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环境工程技术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lang w:eastAsia="zh-CN"/>
              </w:rPr>
              <w:t>食品生物</w:t>
            </w:r>
            <w:r>
              <w:rPr>
                <w:rFonts w:hint="eastAsia" w:ascii="宋体" w:hAnsi="宋体" w:eastAsia="宋体" w:cs="宋体"/>
                <w:kern w:val="0"/>
                <w:sz w:val="22"/>
                <w:szCs w:val="22"/>
              </w:rPr>
              <w:t>技术(检验)</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04" w:hRule="atLeast"/>
        </w:trPr>
        <w:tc>
          <w:tcPr>
            <w:tcW w:w="209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机械与电子</w:t>
            </w:r>
            <w:r>
              <w:rPr>
                <w:rFonts w:hint="eastAsia" w:ascii="宋体" w:hAnsi="宋体" w:eastAsia="宋体" w:cs="宋体"/>
                <w:kern w:val="0"/>
                <w:sz w:val="24"/>
              </w:rPr>
              <w:br w:type="textWrapping"/>
            </w:r>
            <w:r>
              <w:rPr>
                <w:rFonts w:hint="eastAsia" w:ascii="宋体" w:hAnsi="宋体" w:eastAsia="宋体" w:cs="宋体"/>
                <w:kern w:val="0"/>
                <w:sz w:val="24"/>
              </w:rPr>
              <w:t>工程系</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277</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机电一体化技术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70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电气自动化技术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59</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机械制造与自动化</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rPr>
              <w:t>4</w:t>
            </w:r>
            <w:r>
              <w:rPr>
                <w:rFonts w:hint="eastAsia" w:ascii="宋体" w:hAnsi="宋体" w:eastAsia="宋体" w:cs="宋体"/>
                <w:kern w:val="0"/>
                <w:sz w:val="24"/>
                <w:lang w:val="en-US" w:eastAsia="zh-CN"/>
              </w:rPr>
              <w:t>3</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汽车检测与维修技术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36</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数控技术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工业机器人技术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39</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375" w:hRule="atLeast"/>
        </w:trPr>
        <w:tc>
          <w:tcPr>
            <w:tcW w:w="2098"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信息工程系</w:t>
            </w:r>
          </w:p>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387</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软件技术（校企班</w:t>
            </w:r>
            <w:r>
              <w:rPr>
                <w:rFonts w:hint="eastAsia" w:ascii="宋体" w:hAnsi="宋体" w:eastAsia="宋体" w:cs="宋体"/>
                <w:kern w:val="0"/>
                <w:sz w:val="22"/>
                <w:szCs w:val="22"/>
                <w:lang w:val="en-US" w:eastAsia="zh-CN"/>
              </w:rPr>
              <w:t>45</w:t>
            </w:r>
            <w:r>
              <w:rPr>
                <w:rFonts w:hint="eastAsia" w:ascii="宋体" w:hAnsi="宋体" w:eastAsia="宋体" w:cs="宋体"/>
                <w:kern w:val="0"/>
                <w:sz w:val="22"/>
                <w:szCs w:val="22"/>
              </w:rPr>
              <w:t xml:space="preserve">人）   </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126</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物联网应用技术（校企班</w:t>
            </w:r>
            <w:r>
              <w:rPr>
                <w:rFonts w:hint="eastAsia" w:ascii="宋体" w:hAnsi="宋体" w:eastAsia="宋体" w:cs="宋体"/>
                <w:kern w:val="0"/>
                <w:sz w:val="22"/>
                <w:szCs w:val="22"/>
                <w:lang w:val="en-US" w:eastAsia="zh-CN"/>
              </w:rPr>
              <w:t>59</w:t>
            </w:r>
            <w:r>
              <w:rPr>
                <w:rFonts w:hint="eastAsia" w:ascii="宋体" w:hAnsi="宋体" w:eastAsia="宋体" w:cs="宋体"/>
                <w:kern w:val="0"/>
                <w:sz w:val="22"/>
                <w:szCs w:val="22"/>
              </w:rPr>
              <w:t>人）</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101</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lang w:eastAsia="zh-CN"/>
              </w:rPr>
              <w:t>现代</w:t>
            </w:r>
            <w:r>
              <w:rPr>
                <w:rFonts w:hint="eastAsia" w:ascii="宋体" w:hAnsi="宋体" w:eastAsia="宋体" w:cs="宋体"/>
                <w:kern w:val="0"/>
                <w:sz w:val="22"/>
                <w:szCs w:val="22"/>
              </w:rPr>
              <w:t>通信技术（校企班7</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人）</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102</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信息安全</w:t>
            </w:r>
            <w:r>
              <w:rPr>
                <w:rFonts w:hint="eastAsia" w:ascii="宋体" w:hAnsi="宋体" w:eastAsia="宋体" w:cs="宋体"/>
                <w:kern w:val="0"/>
                <w:sz w:val="22"/>
                <w:szCs w:val="22"/>
                <w:lang w:eastAsia="zh-CN"/>
              </w:rPr>
              <w:t>技术应用（校企班</w:t>
            </w:r>
            <w:r>
              <w:rPr>
                <w:rFonts w:hint="eastAsia" w:ascii="宋体" w:hAnsi="宋体" w:eastAsia="宋体" w:cs="宋体"/>
                <w:kern w:val="0"/>
                <w:sz w:val="22"/>
                <w:szCs w:val="22"/>
                <w:lang w:val="en-US" w:eastAsia="zh-CN"/>
              </w:rPr>
              <w:t>23人）</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大数据技术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外语系</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301</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英语教育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236</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商务日语</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商务英语</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应用韩语</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70" w:hRule="atLeast"/>
        </w:trPr>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学前教育</w:t>
            </w:r>
            <w:r>
              <w:rPr>
                <w:rFonts w:hint="eastAsia" w:ascii="宋体" w:hAnsi="宋体" w:eastAsia="宋体" w:cs="宋体"/>
                <w:kern w:val="0"/>
                <w:sz w:val="24"/>
              </w:rPr>
              <w:br w:type="textWrapping"/>
            </w:r>
            <w:r>
              <w:rPr>
                <w:rFonts w:hint="eastAsia" w:ascii="宋体" w:hAnsi="宋体" w:eastAsia="宋体" w:cs="宋体"/>
                <w:kern w:val="0"/>
                <w:sz w:val="24"/>
              </w:rPr>
              <w:t>系</w:t>
            </w:r>
            <w:r>
              <w:rPr>
                <w:rFonts w:hint="eastAsia" w:ascii="宋体" w:hAnsi="宋体" w:eastAsia="宋体" w:cs="宋体"/>
                <w:kern w:val="0"/>
                <w:sz w:val="24"/>
                <w:lang w:val="en-US" w:eastAsia="zh-CN"/>
              </w:rPr>
              <w:t>504</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学前教育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504</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财经系</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450</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会计</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184</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210" w:firstLineChars="550"/>
              <w:rPr>
                <w:rFonts w:hint="default" w:ascii="宋体" w:hAnsi="宋体" w:eastAsia="宋体" w:cs="宋体"/>
                <w:bCs/>
                <w:kern w:val="0"/>
                <w:sz w:val="22"/>
                <w:szCs w:val="22"/>
              </w:rPr>
            </w:pPr>
            <w:r>
              <w:rPr>
                <w:rFonts w:hint="eastAsia" w:ascii="宋体" w:hAnsi="宋体" w:eastAsia="宋体" w:cs="宋体"/>
                <w:bCs/>
                <w:kern w:val="0"/>
                <w:sz w:val="22"/>
                <w:szCs w:val="22"/>
              </w:rPr>
              <w:t>市场营销</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45</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bCs/>
                <w:kern w:val="0"/>
                <w:sz w:val="22"/>
                <w:szCs w:val="22"/>
              </w:rPr>
            </w:pPr>
            <w:r>
              <w:rPr>
                <w:rFonts w:hint="eastAsia" w:ascii="宋体" w:hAnsi="宋体" w:eastAsia="宋体" w:cs="宋体"/>
                <w:bCs/>
                <w:kern w:val="0"/>
                <w:sz w:val="22"/>
                <w:szCs w:val="22"/>
              </w:rPr>
              <w:t xml:space="preserve">   电子商务(校企班</w:t>
            </w:r>
            <w:r>
              <w:rPr>
                <w:rFonts w:hint="eastAsia" w:ascii="宋体" w:hAnsi="宋体" w:eastAsia="宋体" w:cs="宋体"/>
                <w:bCs/>
                <w:kern w:val="0"/>
                <w:sz w:val="22"/>
                <w:szCs w:val="22"/>
                <w:lang w:val="en-US" w:eastAsia="zh-CN"/>
              </w:rPr>
              <w:t>95</w:t>
            </w:r>
            <w:r>
              <w:rPr>
                <w:rFonts w:hint="eastAsia" w:ascii="宋体" w:hAnsi="宋体" w:eastAsia="宋体" w:cs="宋体"/>
                <w:bCs/>
                <w:kern w:val="0"/>
                <w:sz w:val="22"/>
                <w:szCs w:val="22"/>
              </w:rPr>
              <w:t>人)</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58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660" w:firstLineChars="300"/>
              <w:rPr>
                <w:rFonts w:hint="default" w:ascii="宋体" w:hAnsi="宋体" w:eastAsia="宋体" w:cs="宋体"/>
                <w:bCs/>
                <w:kern w:val="0"/>
                <w:sz w:val="22"/>
                <w:szCs w:val="22"/>
                <w:lang w:val="en-US" w:eastAsia="zh-CN"/>
              </w:rPr>
            </w:pPr>
            <w:r>
              <w:rPr>
                <w:rFonts w:hint="eastAsia" w:ascii="宋体" w:hAnsi="宋体" w:eastAsia="宋体" w:cs="宋体"/>
                <w:bCs/>
                <w:kern w:val="0"/>
                <w:sz w:val="22"/>
                <w:szCs w:val="22"/>
              </w:rPr>
              <w:t>移动商务</w:t>
            </w:r>
            <w:r>
              <w:rPr>
                <w:rFonts w:hint="eastAsia" w:ascii="宋体" w:hAnsi="宋体" w:eastAsia="宋体" w:cs="宋体"/>
                <w:bCs/>
                <w:kern w:val="0"/>
                <w:sz w:val="22"/>
                <w:szCs w:val="22"/>
                <w:lang w:eastAsia="zh-CN"/>
              </w:rPr>
              <w:t>（校企班</w:t>
            </w:r>
            <w:r>
              <w:rPr>
                <w:rFonts w:hint="eastAsia" w:ascii="宋体" w:hAnsi="宋体" w:eastAsia="宋体" w:cs="宋体"/>
                <w:bCs/>
                <w:kern w:val="0"/>
                <w:sz w:val="22"/>
                <w:szCs w:val="22"/>
                <w:lang w:val="en-US" w:eastAsia="zh-CN"/>
              </w:rPr>
              <w:t>33</w:t>
            </w:r>
            <w:r>
              <w:rPr>
                <w:rFonts w:hint="eastAsia" w:ascii="宋体" w:hAnsi="宋体" w:eastAsia="宋体" w:cs="宋体"/>
                <w:bCs/>
                <w:kern w:val="0"/>
                <w:sz w:val="22"/>
                <w:szCs w:val="22"/>
                <w:lang w:eastAsia="zh-CN"/>
              </w:rPr>
              <w:t>）</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63</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音乐系</w:t>
            </w:r>
          </w:p>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lang w:val="en-US" w:eastAsia="zh-CN"/>
              </w:rPr>
              <w:t>115</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音乐表演（实用音乐方向）</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26</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声像工程技术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音乐教育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77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初等教育系</w:t>
            </w:r>
            <w:r>
              <w:rPr>
                <w:rFonts w:hint="eastAsia" w:ascii="宋体" w:hAnsi="宋体" w:eastAsia="宋体" w:cs="宋体"/>
                <w:kern w:val="0"/>
                <w:sz w:val="24"/>
              </w:rPr>
              <w:br w:type="textWrapping"/>
            </w:r>
            <w:r>
              <w:rPr>
                <w:rFonts w:hint="eastAsia" w:ascii="宋体" w:hAnsi="宋体" w:eastAsia="宋体" w:cs="宋体"/>
                <w:kern w:val="0"/>
                <w:sz w:val="24"/>
              </w:rPr>
              <w:t>44</w:t>
            </w:r>
            <w:r>
              <w:rPr>
                <w:rFonts w:hint="eastAsia" w:ascii="宋体" w:hAnsi="宋体" w:eastAsia="宋体" w:cs="宋体"/>
                <w:kern w:val="0"/>
                <w:sz w:val="24"/>
                <w:lang w:val="en-US" w:eastAsia="zh-CN"/>
              </w:rPr>
              <w:t>4</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数学教育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147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语文教育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297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41" w:hRule="atLeast"/>
        </w:trPr>
        <w:tc>
          <w:tcPr>
            <w:tcW w:w="20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体育系</w:t>
            </w:r>
            <w:r>
              <w:rPr>
                <w:rFonts w:hint="eastAsia" w:ascii="宋体" w:hAnsi="宋体" w:eastAsia="宋体" w:cs="宋体"/>
                <w:kern w:val="0"/>
                <w:sz w:val="24"/>
                <w:lang w:val="en-US" w:eastAsia="zh-CN"/>
              </w:rPr>
              <w:t>60人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2"/>
                <w:szCs w:val="22"/>
              </w:rPr>
            </w:pPr>
            <w:r>
              <w:rPr>
                <w:rFonts w:hint="eastAsia" w:ascii="宋体" w:hAnsi="宋体" w:eastAsia="宋体" w:cs="宋体"/>
                <w:bCs/>
                <w:kern w:val="0"/>
                <w:sz w:val="22"/>
                <w:szCs w:val="22"/>
              </w:rPr>
              <w:t>社会体育（舞蹈健身）</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341" w:hRule="atLeast"/>
        </w:trPr>
        <w:tc>
          <w:tcPr>
            <w:tcW w:w="2098"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xml:space="preserve">美术系 </w:t>
            </w:r>
          </w:p>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39</w:t>
            </w:r>
            <w:r>
              <w:rPr>
                <w:rFonts w:hint="eastAsia" w:ascii="宋体" w:hAnsi="宋体" w:eastAsia="宋体" w:cs="宋体"/>
                <w:kern w:val="0"/>
                <w:sz w:val="24"/>
              </w:rPr>
              <w:t>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工艺美术品艺术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41" w:hRule="atLeast"/>
        </w:trPr>
        <w:tc>
          <w:tcPr>
            <w:tcW w:w="209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美术教育</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建筑工程系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192人</w:t>
            </w: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建筑装饰工程技术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49</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工程造价</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rPr>
              <w:t>77</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建筑工程技术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lang w:val="en-US" w:eastAsia="zh-CN"/>
              </w:rPr>
            </w:pPr>
            <w:r>
              <w:rPr>
                <w:rFonts w:hint="eastAsia" w:ascii="宋体" w:hAnsi="宋体" w:eastAsia="宋体" w:cs="宋体"/>
                <w:kern w:val="0"/>
                <w:sz w:val="24"/>
              </w:rPr>
              <w:t>3</w:t>
            </w:r>
            <w:r>
              <w:rPr>
                <w:rFonts w:hint="eastAsia" w:ascii="宋体" w:hAnsi="宋体" w:eastAsia="宋体" w:cs="宋体"/>
                <w:kern w:val="0"/>
                <w:sz w:val="24"/>
                <w:lang w:val="en-US" w:eastAsia="zh-CN"/>
              </w:rPr>
              <w:t>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道路桥梁工程技术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p>
        </w:tc>
      </w:tr>
      <w:tr>
        <w:tblPrEx>
          <w:tblCellMar>
            <w:top w:w="0" w:type="dxa"/>
            <w:left w:w="108" w:type="dxa"/>
            <w:bottom w:w="0" w:type="dxa"/>
            <w:right w:w="108" w:type="dxa"/>
          </w:tblCellMar>
        </w:tblPrEx>
        <w:trPr>
          <w:trHeight w:val="285" w:hRule="atLeast"/>
        </w:trPr>
        <w:tc>
          <w:tcPr>
            <w:tcW w:w="2098"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34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工程测量技术</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285" w:hRule="atLeast"/>
        </w:trPr>
        <w:tc>
          <w:tcPr>
            <w:tcW w:w="559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合  计</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3092</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　</w:t>
            </w:r>
          </w:p>
        </w:tc>
      </w:tr>
    </w:tbl>
    <w:p>
      <w:pPr>
        <w:pStyle w:val="2"/>
      </w:pP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为贯彻落实党中央、国务院关于高校毕业生就业工作的重要部署，竭诚为用人单位与毕业生搭建安全、便捷、高效的交流平台，切实保障毕业生就业权益。我院校将利用信息化手段推进就业工作，积极开展线下招聘服务，定于2023年5月17日举办--抚顺职业技术学院（抚顺师范高等专科学校）2023届、2024届毕业生春季线下双选会。</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诚邀各用人单位招贤纳才、洽谈合作，应往届毕业生求职应聘。现将有关事宜通知如下：</w:t>
      </w:r>
    </w:p>
    <w:p>
      <w:pPr>
        <w:pStyle w:val="7"/>
        <w:widowControl/>
        <w:numPr>
          <w:ilvl w:val="0"/>
          <w:numId w:val="1"/>
        </w:numPr>
        <w:shd w:val="clear" w:color="auto" w:fill="FFFFFF"/>
        <w:spacing w:before="36" w:beforeAutospacing="0" w:after="36" w:afterAutospacing="0"/>
        <w:rPr>
          <w:rFonts w:hint="eastAsia" w:ascii="仿宋" w:hAnsi="仿宋" w:eastAsia="仿宋" w:cs="仿宋"/>
          <w:color w:val="000000"/>
          <w:sz w:val="30"/>
          <w:szCs w:val="30"/>
          <w:shd w:val="clear" w:color="auto" w:fill="FFFFFF"/>
        </w:rPr>
      </w:pPr>
      <w:r>
        <w:rPr>
          <w:rFonts w:hint="eastAsia" w:ascii="仿宋" w:hAnsi="仿宋" w:eastAsia="仿宋" w:cs="仿宋"/>
          <w:b/>
          <w:bCs/>
          <w:color w:val="000000"/>
          <w:sz w:val="30"/>
          <w:szCs w:val="30"/>
          <w:shd w:val="clear" w:color="auto" w:fill="FFFFFF"/>
        </w:rPr>
        <w:t>报名时间：</w:t>
      </w:r>
      <w:r>
        <w:rPr>
          <w:rFonts w:hint="eastAsia" w:ascii="仿宋" w:hAnsi="仿宋" w:eastAsia="仿宋" w:cs="仿宋"/>
          <w:color w:val="000000"/>
          <w:sz w:val="30"/>
          <w:szCs w:val="30"/>
          <w:shd w:val="clear" w:color="auto" w:fill="FFFFFF"/>
        </w:rPr>
        <w:t>即日起至202</w:t>
      </w:r>
      <w:r>
        <w:rPr>
          <w:rFonts w:hint="eastAsia" w:ascii="仿宋" w:hAnsi="仿宋" w:eastAsia="仿宋" w:cs="仿宋"/>
          <w:color w:val="000000"/>
          <w:sz w:val="30"/>
          <w:szCs w:val="30"/>
          <w:shd w:val="clear" w:color="auto" w:fill="FFFFFF"/>
          <w:lang w:val="en-US" w:eastAsia="zh-CN"/>
        </w:rPr>
        <w:t>3</w:t>
      </w:r>
      <w:r>
        <w:rPr>
          <w:rFonts w:hint="eastAsia" w:ascii="仿宋" w:hAnsi="仿宋" w:eastAsia="仿宋" w:cs="仿宋"/>
          <w:color w:val="000000"/>
          <w:sz w:val="30"/>
          <w:szCs w:val="30"/>
          <w:shd w:val="clear" w:color="auto" w:fill="FFFFFF"/>
        </w:rPr>
        <w:t>年5月</w:t>
      </w:r>
      <w:r>
        <w:rPr>
          <w:rFonts w:hint="eastAsia" w:ascii="仿宋" w:hAnsi="仿宋" w:eastAsia="仿宋" w:cs="仿宋"/>
          <w:color w:val="000000"/>
          <w:sz w:val="30"/>
          <w:szCs w:val="30"/>
          <w:shd w:val="clear" w:color="auto" w:fill="FFFFFF"/>
          <w:lang w:val="en-US" w:eastAsia="zh-CN"/>
        </w:rPr>
        <w:t>10</w:t>
      </w:r>
      <w:r>
        <w:rPr>
          <w:rFonts w:hint="eastAsia" w:ascii="仿宋" w:hAnsi="仿宋" w:eastAsia="仿宋" w:cs="仿宋"/>
          <w:color w:val="000000"/>
          <w:sz w:val="30"/>
          <w:szCs w:val="30"/>
          <w:shd w:val="clear" w:color="auto" w:fill="FFFFFF"/>
        </w:rPr>
        <w:t>日16:00</w:t>
      </w:r>
    </w:p>
    <w:p>
      <w:pPr>
        <w:pStyle w:val="7"/>
        <w:widowControl/>
        <w:numPr>
          <w:ilvl w:val="0"/>
          <w:numId w:val="1"/>
        </w:numPr>
        <w:shd w:val="clear" w:color="auto" w:fill="FFFFFF"/>
        <w:spacing w:before="36" w:beforeAutospacing="0" w:after="36" w:afterAutospacing="0"/>
        <w:ind w:left="0" w:leftChars="0" w:firstLine="0" w:firstLineChars="0"/>
        <w:rPr>
          <w:rFonts w:hint="eastAsia" w:ascii="仿宋" w:hAnsi="仿宋" w:eastAsia="仿宋" w:cs="仿宋"/>
          <w:color w:val="000000"/>
          <w:sz w:val="30"/>
          <w:szCs w:val="30"/>
          <w:shd w:val="clear" w:color="auto" w:fill="FFFFFF"/>
        </w:rPr>
      </w:pPr>
      <w:r>
        <w:rPr>
          <w:rFonts w:hint="eastAsia" w:ascii="仿宋" w:hAnsi="仿宋" w:eastAsia="仿宋" w:cs="仿宋"/>
          <w:b/>
          <w:bCs/>
          <w:color w:val="000000"/>
          <w:sz w:val="30"/>
          <w:szCs w:val="30"/>
          <w:shd w:val="clear" w:color="auto" w:fill="FFFFFF"/>
        </w:rPr>
        <w:t>参会时间：</w:t>
      </w:r>
      <w:r>
        <w:rPr>
          <w:rFonts w:hint="eastAsia" w:ascii="仿宋" w:hAnsi="仿宋" w:eastAsia="仿宋" w:cs="仿宋"/>
          <w:color w:val="000000"/>
          <w:sz w:val="30"/>
          <w:szCs w:val="30"/>
          <w:shd w:val="clear" w:color="auto" w:fill="FFFFFF"/>
        </w:rPr>
        <w:t xml:space="preserve"> 202</w:t>
      </w:r>
      <w:r>
        <w:rPr>
          <w:rFonts w:hint="eastAsia" w:ascii="仿宋" w:hAnsi="仿宋" w:eastAsia="仿宋" w:cs="仿宋"/>
          <w:color w:val="000000"/>
          <w:sz w:val="30"/>
          <w:szCs w:val="30"/>
          <w:shd w:val="clear" w:color="auto" w:fill="FFFFFF"/>
          <w:lang w:val="en-US" w:eastAsia="zh-CN"/>
        </w:rPr>
        <w:t>3</w:t>
      </w:r>
      <w:r>
        <w:rPr>
          <w:rFonts w:hint="eastAsia" w:ascii="仿宋" w:hAnsi="仿宋" w:eastAsia="仿宋" w:cs="仿宋"/>
          <w:color w:val="000000"/>
          <w:sz w:val="30"/>
          <w:szCs w:val="30"/>
          <w:shd w:val="clear" w:color="auto" w:fill="FFFFFF"/>
        </w:rPr>
        <w:t>年5月</w:t>
      </w:r>
      <w:r>
        <w:rPr>
          <w:rFonts w:hint="eastAsia" w:ascii="仿宋" w:hAnsi="仿宋" w:eastAsia="仿宋" w:cs="仿宋"/>
          <w:color w:val="000000"/>
          <w:sz w:val="30"/>
          <w:szCs w:val="30"/>
          <w:shd w:val="clear" w:color="auto" w:fill="FFFFFF"/>
          <w:lang w:val="en-US" w:eastAsia="zh-CN"/>
        </w:rPr>
        <w:t>17</w:t>
      </w:r>
      <w:r>
        <w:rPr>
          <w:rFonts w:hint="eastAsia" w:ascii="仿宋" w:hAnsi="仿宋" w:eastAsia="仿宋" w:cs="仿宋"/>
          <w:color w:val="000000"/>
          <w:sz w:val="30"/>
          <w:szCs w:val="30"/>
          <w:shd w:val="clear" w:color="auto" w:fill="FFFFFF"/>
        </w:rPr>
        <w:t>日9：30-</w:t>
      </w:r>
      <w:r>
        <w:rPr>
          <w:rFonts w:hint="eastAsia" w:ascii="仿宋" w:hAnsi="仿宋" w:eastAsia="仿宋" w:cs="仿宋"/>
          <w:color w:val="000000"/>
          <w:sz w:val="30"/>
          <w:szCs w:val="30"/>
          <w:shd w:val="clear" w:color="auto" w:fill="FFFFFF"/>
          <w:lang w:val="en-US" w:eastAsia="zh-CN"/>
        </w:rPr>
        <w:t>12</w:t>
      </w:r>
      <w:r>
        <w:rPr>
          <w:rFonts w:hint="eastAsia" w:ascii="仿宋" w:hAnsi="仿宋" w:eastAsia="仿宋" w:cs="仿宋"/>
          <w:color w:val="000000"/>
          <w:sz w:val="30"/>
          <w:szCs w:val="30"/>
          <w:shd w:val="clear" w:color="auto" w:fill="FFFFFF"/>
        </w:rPr>
        <w:t>：00</w:t>
      </w:r>
    </w:p>
    <w:p>
      <w:pPr>
        <w:pStyle w:val="7"/>
        <w:widowControl/>
        <w:numPr>
          <w:ilvl w:val="0"/>
          <w:numId w:val="1"/>
        </w:numPr>
        <w:shd w:val="clear" w:color="auto" w:fill="FFFFFF"/>
        <w:spacing w:before="36" w:beforeAutospacing="0" w:after="36" w:afterAutospacing="0"/>
        <w:ind w:left="0" w:leftChars="0" w:firstLine="0" w:firstLineChars="0"/>
        <w:rPr>
          <w:rFonts w:hint="eastAsia" w:ascii="仿宋" w:hAnsi="仿宋" w:eastAsia="仿宋" w:cs="仿宋"/>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招聘会地点：</w:t>
      </w:r>
      <w:r>
        <w:rPr>
          <w:rFonts w:hint="eastAsia" w:ascii="仿宋" w:hAnsi="仿宋" w:eastAsia="仿宋" w:cs="仿宋"/>
          <w:color w:val="000000"/>
          <w:sz w:val="30"/>
          <w:szCs w:val="30"/>
          <w:shd w:val="clear" w:color="auto" w:fill="FFFFFF"/>
          <w:lang w:eastAsia="zh-CN"/>
        </w:rPr>
        <w:t>学院体育馆</w:t>
      </w:r>
    </w:p>
    <w:p>
      <w:pPr>
        <w:pStyle w:val="7"/>
        <w:widowControl/>
        <w:shd w:val="clear" w:color="auto" w:fill="FFFFFF"/>
        <w:spacing w:before="36" w:beforeAutospacing="0" w:after="36" w:afterAutospacing="0"/>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四</w:t>
      </w:r>
      <w:r>
        <w:rPr>
          <w:rFonts w:hint="eastAsia" w:ascii="仿宋" w:hAnsi="仿宋" w:eastAsia="仿宋" w:cs="仿宋"/>
          <w:b/>
          <w:bCs/>
          <w:color w:val="000000"/>
          <w:sz w:val="30"/>
          <w:szCs w:val="30"/>
          <w:shd w:val="clear" w:color="auto" w:fill="FFFFFF"/>
        </w:rPr>
        <w:t>、举办单位：</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主办方：</w:t>
      </w:r>
      <w:r>
        <w:rPr>
          <w:rFonts w:hint="eastAsia" w:ascii="仿宋" w:hAnsi="仿宋" w:eastAsia="仿宋" w:cs="仿宋"/>
          <w:bCs/>
          <w:kern w:val="2"/>
          <w:sz w:val="30"/>
          <w:szCs w:val="30"/>
        </w:rPr>
        <w:t>抚顺职业技术学院（抚顺师范高等专科学校）</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协办方：云就业、云校招平台</w:t>
      </w:r>
    </w:p>
    <w:p>
      <w:pPr>
        <w:pStyle w:val="7"/>
        <w:widowControl/>
        <w:shd w:val="clear" w:color="auto" w:fill="FFFFFF"/>
        <w:spacing w:before="36" w:beforeAutospacing="0" w:after="36" w:afterAutospacing="0"/>
        <w:rPr>
          <w:rFonts w:hint="eastAsia" w:ascii="仿宋" w:hAnsi="仿宋" w:eastAsia="仿宋" w:cs="仿宋"/>
          <w:color w:val="000000"/>
          <w:sz w:val="30"/>
          <w:szCs w:val="30"/>
          <w:shd w:val="clear" w:color="auto" w:fill="FFFFFF"/>
        </w:rPr>
      </w:pPr>
      <w:r>
        <w:rPr>
          <w:rFonts w:hint="eastAsia" w:ascii="仿宋" w:hAnsi="仿宋" w:eastAsia="仿宋" w:cs="仿宋"/>
          <w:b/>
          <w:bCs/>
          <w:color w:val="000000"/>
          <w:sz w:val="30"/>
          <w:szCs w:val="30"/>
          <w:shd w:val="clear" w:color="auto" w:fill="FFFFFF"/>
          <w:lang w:eastAsia="zh-CN"/>
        </w:rPr>
        <w:t>五</w:t>
      </w:r>
      <w:r>
        <w:rPr>
          <w:rFonts w:hint="eastAsia" w:ascii="仿宋" w:hAnsi="仿宋" w:eastAsia="仿宋" w:cs="仿宋"/>
          <w:b/>
          <w:bCs/>
          <w:color w:val="000000"/>
          <w:sz w:val="30"/>
          <w:szCs w:val="30"/>
          <w:shd w:val="clear" w:color="auto" w:fill="FFFFFF"/>
        </w:rPr>
        <w:t>、参会对象：</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1.有人才需求的国有企业、高新技术企业、三资企业、民营企业、科研院所、教育机构等各类用人单位。</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w:t>
      </w:r>
      <w:r>
        <w:rPr>
          <w:rFonts w:hint="eastAsia" w:ascii="仿宋" w:hAnsi="仿宋" w:eastAsia="仿宋" w:cs="仿宋"/>
          <w:bCs/>
          <w:kern w:val="2"/>
          <w:sz w:val="30"/>
          <w:szCs w:val="30"/>
        </w:rPr>
        <w:t>抚顺职业技术学院（抚顺师范高等专科学校）</w:t>
      </w:r>
      <w:r>
        <w:rPr>
          <w:rFonts w:hint="eastAsia" w:ascii="仿宋" w:hAnsi="仿宋" w:eastAsia="仿宋" w:cs="仿宋"/>
          <w:color w:val="000000"/>
          <w:sz w:val="30"/>
          <w:szCs w:val="30"/>
          <w:shd w:val="clear" w:color="auto" w:fill="FFFFFF"/>
        </w:rPr>
        <w:t>202</w:t>
      </w:r>
      <w:r>
        <w:rPr>
          <w:rFonts w:hint="eastAsia" w:ascii="仿宋" w:hAnsi="仿宋" w:eastAsia="仿宋" w:cs="仿宋"/>
          <w:color w:val="000000"/>
          <w:sz w:val="30"/>
          <w:szCs w:val="30"/>
          <w:shd w:val="clear" w:color="auto" w:fill="FFFFFF"/>
          <w:lang w:val="en-US" w:eastAsia="zh-CN"/>
        </w:rPr>
        <w:t>3</w:t>
      </w:r>
      <w:r>
        <w:rPr>
          <w:rFonts w:hint="eastAsia" w:ascii="仿宋" w:hAnsi="仿宋" w:eastAsia="仿宋" w:cs="仿宋"/>
          <w:color w:val="000000"/>
          <w:sz w:val="30"/>
          <w:szCs w:val="30"/>
          <w:shd w:val="clear" w:color="auto" w:fill="FFFFFF"/>
        </w:rPr>
        <w:t>届、202</w:t>
      </w:r>
      <w:r>
        <w:rPr>
          <w:rFonts w:hint="eastAsia" w:ascii="仿宋" w:hAnsi="仿宋" w:eastAsia="仿宋" w:cs="仿宋"/>
          <w:color w:val="000000"/>
          <w:sz w:val="30"/>
          <w:szCs w:val="30"/>
          <w:shd w:val="clear" w:color="auto" w:fill="FFFFFF"/>
          <w:lang w:val="en-US" w:eastAsia="zh-CN"/>
        </w:rPr>
        <w:t>4</w:t>
      </w:r>
      <w:r>
        <w:rPr>
          <w:rFonts w:hint="eastAsia" w:ascii="仿宋" w:hAnsi="仿宋" w:eastAsia="仿宋" w:cs="仿宋"/>
          <w:color w:val="000000"/>
          <w:sz w:val="30"/>
          <w:szCs w:val="30"/>
          <w:shd w:val="clear" w:color="auto" w:fill="FFFFFF"/>
        </w:rPr>
        <w:t>届毕业生</w:t>
      </w:r>
    </w:p>
    <w:p>
      <w:pPr>
        <w:pStyle w:val="7"/>
        <w:widowControl/>
        <w:shd w:val="clear" w:color="auto" w:fill="FFFFFF"/>
        <w:spacing w:beforeAutospacing="0" w:afterAutospacing="0"/>
        <w:rPr>
          <w:rFonts w:hint="eastAsia" w:ascii="仿宋" w:hAnsi="仿宋" w:eastAsia="仿宋" w:cs="仿宋"/>
          <w:color w:val="606266"/>
          <w:sz w:val="30"/>
          <w:szCs w:val="30"/>
        </w:rPr>
      </w:pPr>
      <w:r>
        <w:rPr>
          <w:rFonts w:hint="eastAsia" w:ascii="仿宋" w:hAnsi="仿宋" w:eastAsia="仿宋" w:cs="仿宋"/>
          <w:b/>
          <w:bCs/>
          <w:color w:val="000000"/>
          <w:sz w:val="30"/>
          <w:szCs w:val="30"/>
          <w:shd w:val="clear" w:color="auto" w:fill="FFFFFF"/>
          <w:lang w:eastAsia="zh-CN"/>
        </w:rPr>
        <w:t>六</w:t>
      </w:r>
      <w:r>
        <w:rPr>
          <w:rFonts w:hint="eastAsia" w:ascii="仿宋" w:hAnsi="仿宋" w:eastAsia="仿宋" w:cs="仿宋"/>
          <w:b/>
          <w:bCs/>
          <w:color w:val="000000"/>
          <w:sz w:val="30"/>
          <w:szCs w:val="30"/>
          <w:shd w:val="clear" w:color="auto" w:fill="FFFFFF"/>
        </w:rPr>
        <w:t>、企业参会</w:t>
      </w:r>
      <w:r>
        <w:rPr>
          <w:rFonts w:hint="eastAsia" w:ascii="仿宋" w:hAnsi="仿宋" w:eastAsia="仿宋" w:cs="仿宋"/>
          <w:b/>
          <w:bCs/>
          <w:color w:val="000000"/>
          <w:sz w:val="30"/>
          <w:szCs w:val="30"/>
          <w:shd w:val="clear" w:color="auto" w:fill="FFFFFF"/>
          <w:lang w:eastAsia="zh-CN"/>
        </w:rPr>
        <w:t>报名流程</w:t>
      </w:r>
      <w:r>
        <w:rPr>
          <w:rFonts w:hint="eastAsia" w:ascii="仿宋" w:hAnsi="仿宋" w:eastAsia="仿宋" w:cs="仿宋"/>
          <w:b/>
          <w:bCs/>
          <w:color w:val="000000"/>
          <w:sz w:val="30"/>
          <w:szCs w:val="30"/>
          <w:shd w:val="clear" w:color="auto" w:fill="FFFFFF"/>
        </w:rPr>
        <w:t>：</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1.登录【云就业平台】（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"https://hr.bysjy.com.cn/" </w:instrText>
      </w:r>
      <w:r>
        <w:rPr>
          <w:rFonts w:hint="eastAsia" w:ascii="仿宋" w:hAnsi="仿宋" w:eastAsia="仿宋" w:cs="仿宋"/>
          <w:sz w:val="30"/>
          <w:szCs w:val="30"/>
        </w:rPr>
        <w:fldChar w:fldCharType="separate"/>
      </w:r>
      <w:r>
        <w:rPr>
          <w:rFonts w:hint="eastAsia" w:ascii="仿宋" w:hAnsi="仿宋" w:eastAsia="仿宋" w:cs="仿宋"/>
          <w:color w:val="000000"/>
          <w:sz w:val="30"/>
          <w:szCs w:val="30"/>
          <w:shd w:val="clear" w:color="auto" w:fill="FFFFFF"/>
        </w:rPr>
        <w:t>https://hr.bysjy.com.cn</w:t>
      </w:r>
      <w:r>
        <w:rPr>
          <w:rFonts w:hint="eastAsia" w:ascii="仿宋" w:hAnsi="仿宋" w:eastAsia="仿宋" w:cs="仿宋"/>
          <w:color w:val="000000"/>
          <w:sz w:val="30"/>
          <w:szCs w:val="30"/>
          <w:shd w:val="clear" w:color="auto" w:fill="FFFFFF"/>
        </w:rPr>
        <w:fldChar w:fldCharType="end"/>
      </w:r>
      <w:r>
        <w:rPr>
          <w:rFonts w:hint="eastAsia" w:ascii="仿宋" w:hAnsi="仿宋" w:eastAsia="仿宋" w:cs="仿宋"/>
          <w:color w:val="000000"/>
          <w:sz w:val="30"/>
          <w:szCs w:val="30"/>
          <w:shd w:val="clear" w:color="auto" w:fill="FFFFFF"/>
        </w:rPr>
        <w:t>），点击【单位登录/注册】输入企业账号密码及验证码登录进入（未注册的企业请先注册，扫描绑定微信后会收到注册和审核成功提示，经审核通过后方可登录）。</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2.进入企业后台点击【云校招】</w:t>
      </w:r>
      <w:r>
        <w:rPr>
          <w:rFonts w:hint="eastAsia" w:ascii="仿宋" w:hAnsi="仿宋" w:eastAsia="仿宋" w:cs="仿宋"/>
          <w:color w:val="000000"/>
          <w:sz w:val="30"/>
          <w:szCs w:val="30"/>
          <w:shd w:val="clear" w:color="auto" w:fill="FFFFFF"/>
          <w:lang w:val="en-US" w:eastAsia="zh-CN"/>
        </w:rPr>
        <w:t>选择【校园招聘】</w:t>
      </w:r>
      <w:r>
        <w:rPr>
          <w:rFonts w:hint="eastAsia" w:ascii="仿宋" w:hAnsi="仿宋" w:eastAsia="仿宋" w:cs="仿宋"/>
          <w:color w:val="000000"/>
          <w:sz w:val="30"/>
          <w:szCs w:val="30"/>
          <w:shd w:val="clear" w:color="auto" w:fill="FFFFFF"/>
        </w:rPr>
        <w:t>进入【双选会】。</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3.搜索进入【</w:t>
      </w:r>
      <w:r>
        <w:rPr>
          <w:rFonts w:hint="eastAsia" w:ascii="仿宋" w:hAnsi="仿宋" w:eastAsia="仿宋" w:cs="仿宋"/>
          <w:bCs/>
          <w:kern w:val="2"/>
          <w:sz w:val="30"/>
          <w:szCs w:val="30"/>
        </w:rPr>
        <w:t>抚顺职业技术学院（抚顺师范高等专科学校）</w:t>
      </w:r>
      <w:r>
        <w:rPr>
          <w:rFonts w:hint="eastAsia" w:ascii="仿宋" w:hAnsi="仿宋" w:eastAsia="仿宋" w:cs="仿宋"/>
          <w:sz w:val="30"/>
          <w:szCs w:val="30"/>
          <w:lang w:val="en-US" w:eastAsia="zh-CN"/>
        </w:rPr>
        <w:t>2023春季线下</w:t>
      </w:r>
      <w:r>
        <w:rPr>
          <w:rFonts w:hint="eastAsia" w:ascii="仿宋" w:hAnsi="仿宋" w:eastAsia="仿宋" w:cs="仿宋"/>
          <w:color w:val="000000"/>
          <w:sz w:val="30"/>
          <w:szCs w:val="30"/>
          <w:shd w:val="clear" w:color="auto" w:fill="FFFFFF"/>
        </w:rPr>
        <w:t>双选会】。</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4.点击去【报名】，在申请页面提交招聘需求、</w:t>
      </w:r>
      <w:r>
        <w:rPr>
          <w:rFonts w:hint="eastAsia" w:ascii="仿宋" w:hAnsi="仿宋" w:eastAsia="仿宋" w:cs="仿宋"/>
          <w:color w:val="000000"/>
          <w:sz w:val="30"/>
          <w:szCs w:val="30"/>
          <w:shd w:val="clear" w:color="auto" w:fill="FFFFFF"/>
          <w:lang w:val="en-US" w:eastAsia="zh-CN"/>
        </w:rPr>
        <w:t>参会人员</w:t>
      </w:r>
      <w:r>
        <w:rPr>
          <w:rFonts w:hint="eastAsia" w:ascii="仿宋" w:hAnsi="仿宋" w:eastAsia="仿宋" w:cs="仿宋"/>
          <w:color w:val="000000"/>
          <w:sz w:val="30"/>
          <w:szCs w:val="30"/>
          <w:shd w:val="clear" w:color="auto" w:fill="FFFFFF"/>
        </w:rPr>
        <w:t>信息、</w:t>
      </w:r>
      <w:r>
        <w:rPr>
          <w:rFonts w:hint="eastAsia" w:ascii="仿宋" w:hAnsi="仿宋" w:eastAsia="仿宋" w:cs="仿宋"/>
          <w:color w:val="000000"/>
          <w:sz w:val="30"/>
          <w:szCs w:val="30"/>
          <w:shd w:val="clear" w:color="auto" w:fill="FFFFFF"/>
          <w:lang w:val="en-US" w:eastAsia="zh-CN"/>
        </w:rPr>
        <w:t>学校回执</w:t>
      </w:r>
      <w:r>
        <w:rPr>
          <w:rFonts w:hint="eastAsia" w:ascii="仿宋" w:hAnsi="仿宋" w:eastAsia="仿宋" w:cs="仿宋"/>
          <w:color w:val="000000"/>
          <w:sz w:val="30"/>
          <w:szCs w:val="30"/>
          <w:shd w:val="clear" w:color="auto" w:fill="FFFFFF"/>
        </w:rPr>
        <w:t>说明等相关材料后，点击【提交】，等待审核（要求信息尽量完整且已更新）。</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5.审核通过后，进入“我的报名”可以查看已审核通过的双选会场次，并可以在【简历管理】查看学生简历并对中意的学生发起沟通。</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6.学校根据企业的报名详情信息可能会给企业发送不同的通知消息，请报名人关注【云校招】公众号的推送消息，以免错过推送通知。</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7.双选会当天到达现场后，扫描现场【企业签到二维码】，并输入报名双选会的报名人电话进行签到。</w:t>
      </w:r>
    </w:p>
    <w:p>
      <w:pPr>
        <w:pStyle w:val="7"/>
        <w:widowControl/>
        <w:shd w:val="clear" w:color="auto" w:fill="FFFFFF"/>
        <w:spacing w:beforeAutospacing="0" w:afterAutospacing="0"/>
        <w:rPr>
          <w:rFonts w:hint="eastAsia" w:ascii="仿宋" w:hAnsi="仿宋" w:eastAsia="仿宋" w:cs="仿宋"/>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lang w:eastAsia="zh-CN"/>
        </w:rPr>
        <w:t>七</w:t>
      </w:r>
      <w:r>
        <w:rPr>
          <w:rFonts w:hint="eastAsia" w:ascii="仿宋" w:hAnsi="仿宋" w:eastAsia="仿宋" w:cs="仿宋"/>
          <w:b/>
          <w:bCs/>
          <w:color w:val="000000"/>
          <w:sz w:val="30"/>
          <w:szCs w:val="30"/>
          <w:shd w:val="clear" w:color="auto" w:fill="FFFFFF"/>
          <w:lang w:val="en-US" w:eastAsia="zh-CN"/>
        </w:rPr>
        <w:t>、相关事宜</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1、招聘会不收展位费，参会代表住宿、交通费用自理，因条件有限，请参会单位选派1—2人参加，我学院为企业提供招聘展板，参会企业也可以自带宣传展架。</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2、报名截止时间结束后我校将及时告知用人单位，各企业接到我们的邀请通知后方可参加招聘会，接不到通知的不准到校招聘。</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3、招聘会期间，下午13：30点开始提供面试场地（交流中心215），需要面试的企业跟李老师预约。</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4、各参会企业需提前半小时进场。</w:t>
      </w:r>
    </w:p>
    <w:p>
      <w:pPr>
        <w:pStyle w:val="7"/>
        <w:widowControl/>
        <w:shd w:val="clear" w:color="auto" w:fill="FFFFFF"/>
        <w:spacing w:beforeAutospacing="0" w:afterAutospacing="0"/>
        <w:ind w:firstLine="276"/>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5、各企业在注册报名我学院招聘会时认真填写附件1招聘会回执并以word形式上传，不得虚报、假报。</w:t>
      </w:r>
      <w:bookmarkStart w:id="0" w:name="_GoBack"/>
      <w:bookmarkEnd w:id="0"/>
    </w:p>
    <w:p>
      <w:pPr>
        <w:pStyle w:val="7"/>
        <w:widowControl/>
        <w:shd w:val="clear" w:color="auto" w:fill="FFFFFF"/>
        <w:spacing w:beforeAutospacing="0" w:afterAutospacing="0"/>
        <w:ind w:firstLine="276"/>
        <w:rPr>
          <w:rFonts w:hint="default"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6、各企业参会人员需携带本单位介绍信。</w:t>
      </w:r>
    </w:p>
    <w:p>
      <w:pPr>
        <w:pStyle w:val="7"/>
        <w:widowControl/>
        <w:shd w:val="clear" w:color="auto" w:fill="FFFFFF"/>
        <w:spacing w:before="36" w:beforeAutospacing="0" w:after="36" w:afterAutospacing="0"/>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lang w:val="en-US" w:eastAsia="zh-CN"/>
        </w:rPr>
        <w:t>八</w:t>
      </w:r>
      <w:r>
        <w:rPr>
          <w:rFonts w:hint="eastAsia" w:ascii="仿宋" w:hAnsi="仿宋" w:eastAsia="仿宋" w:cs="仿宋"/>
          <w:b/>
          <w:bCs/>
          <w:color w:val="000000"/>
          <w:sz w:val="30"/>
          <w:szCs w:val="30"/>
          <w:shd w:val="clear" w:color="auto" w:fill="FFFFFF"/>
        </w:rPr>
        <w:t>、注意事项</w:t>
      </w:r>
    </w:p>
    <w:p>
      <w:pPr>
        <w:pStyle w:val="7"/>
        <w:widowControl/>
        <w:shd w:val="clear" w:color="auto" w:fill="FFFFFF"/>
        <w:spacing w:before="36" w:beforeAutospacing="0" w:after="36" w:afterAutospacing="0"/>
        <w:ind w:firstLine="51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1.本次招聘会不收取任何费用，</w:t>
      </w:r>
      <w:r>
        <w:rPr>
          <w:rFonts w:hint="eastAsia" w:ascii="仿宋" w:hAnsi="仿宋" w:eastAsia="仿宋" w:cs="仿宋"/>
          <w:bCs/>
          <w:kern w:val="2"/>
          <w:sz w:val="30"/>
          <w:szCs w:val="30"/>
        </w:rPr>
        <w:t>抚顺职业技术学院（抚顺师范高等专科学校）</w:t>
      </w:r>
      <w:r>
        <w:rPr>
          <w:rFonts w:hint="eastAsia" w:ascii="仿宋" w:hAnsi="仿宋" w:eastAsia="仿宋" w:cs="仿宋"/>
          <w:color w:val="000000"/>
          <w:sz w:val="30"/>
          <w:szCs w:val="30"/>
          <w:shd w:val="clear" w:color="auto" w:fill="FFFFFF"/>
        </w:rPr>
        <w:t>就业科将及时对企业资质进行审核，审核通过后系统会自动提示，请持续关注，以便企业顺利进行招聘；</w:t>
      </w:r>
    </w:p>
    <w:p>
      <w:pPr>
        <w:pStyle w:val="7"/>
        <w:widowControl/>
        <w:shd w:val="clear" w:color="auto" w:fill="FFFFFF"/>
        <w:spacing w:before="36" w:beforeAutospacing="0" w:after="36" w:afterAutospacing="0"/>
        <w:ind w:firstLine="516"/>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2.请参会单位注意求职者个人信息隐私保护，不得将求职者个人信息用于其求职本单位以外的任何用途；</w:t>
      </w:r>
    </w:p>
    <w:p>
      <w:pPr>
        <w:pStyle w:val="7"/>
        <w:widowControl/>
        <w:shd w:val="clear" w:color="auto" w:fill="FFFFFF"/>
        <w:spacing w:before="36" w:beforeAutospacing="0" w:after="36" w:afterAutospacing="0"/>
        <w:rPr>
          <w:rFonts w:hint="eastAsia" w:ascii="仿宋" w:hAnsi="仿宋" w:eastAsia="仿宋" w:cs="仿宋"/>
          <w:color w:val="000000"/>
          <w:sz w:val="30"/>
          <w:szCs w:val="30"/>
          <w:shd w:val="clear" w:color="auto" w:fill="FFFFFF"/>
        </w:rPr>
      </w:pPr>
      <w:r>
        <w:rPr>
          <w:rFonts w:hint="eastAsia" w:ascii="仿宋" w:hAnsi="仿宋" w:eastAsia="仿宋" w:cs="仿宋"/>
          <w:b/>
          <w:bCs/>
          <w:color w:val="000000"/>
          <w:sz w:val="30"/>
          <w:szCs w:val="30"/>
          <w:shd w:val="clear" w:color="auto" w:fill="FFFFFF"/>
          <w:lang w:val="en-US" w:eastAsia="zh-CN"/>
        </w:rPr>
        <w:t>七</w:t>
      </w:r>
      <w:r>
        <w:rPr>
          <w:rFonts w:hint="eastAsia" w:ascii="仿宋" w:hAnsi="仿宋" w:eastAsia="仿宋" w:cs="仿宋"/>
          <w:b/>
          <w:bCs/>
          <w:color w:val="000000"/>
          <w:sz w:val="30"/>
          <w:szCs w:val="30"/>
          <w:shd w:val="clear" w:color="auto" w:fill="FFFFFF"/>
        </w:rPr>
        <w:t>、联系方式</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1.李老师：15898397361,024-53909890</w:t>
      </w:r>
    </w:p>
    <w:p>
      <w:pPr>
        <w:pStyle w:val="7"/>
        <w:widowControl/>
        <w:shd w:val="clear" w:color="auto" w:fill="FFFFFF"/>
        <w:spacing w:before="36" w:beforeAutospacing="0" w:after="36" w:afterAutospacing="0"/>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2.云就业平台：陈柯燃15764331886(微信)</w:t>
      </w: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p>
    <w:p>
      <w:pPr>
        <w:pStyle w:val="7"/>
        <w:widowControl/>
        <w:shd w:val="clear" w:color="auto" w:fill="FFFFFF"/>
        <w:spacing w:before="36" w:beforeAutospacing="0" w:after="36" w:afterAutospacing="0"/>
        <w:jc w:val="right"/>
        <w:rPr>
          <w:rFonts w:hint="eastAsia" w:ascii="仿宋" w:hAnsi="仿宋" w:eastAsia="仿宋" w:cs="仿宋"/>
          <w:bCs/>
          <w:kern w:val="2"/>
          <w:sz w:val="30"/>
          <w:szCs w:val="30"/>
        </w:rPr>
      </w:pPr>
      <w:r>
        <w:rPr>
          <w:rFonts w:hint="eastAsia" w:ascii="仿宋" w:hAnsi="仿宋" w:eastAsia="仿宋" w:cs="仿宋"/>
          <w:bCs/>
          <w:kern w:val="2"/>
          <w:sz w:val="30"/>
          <w:szCs w:val="30"/>
        </w:rPr>
        <w:t>抚顺职业技术学院（抚顺师范高等专科学校）</w:t>
      </w:r>
    </w:p>
    <w:p>
      <w:pPr>
        <w:pStyle w:val="7"/>
        <w:widowControl/>
        <w:shd w:val="clear" w:color="auto" w:fill="FFFFFF"/>
        <w:spacing w:before="36" w:beforeAutospacing="0" w:after="36" w:afterAutospacing="0"/>
        <w:jc w:val="right"/>
        <w:rPr>
          <w:rFonts w:hint="eastAsia" w:ascii="仿宋" w:hAnsi="仿宋" w:eastAsia="仿宋" w:cs="仿宋"/>
          <w:color w:val="000000"/>
          <w:sz w:val="30"/>
          <w:szCs w:val="30"/>
          <w:shd w:val="clear" w:color="auto" w:fill="FFFFFF"/>
        </w:rPr>
      </w:pPr>
      <w:r>
        <w:rPr>
          <w:rFonts w:hint="eastAsia" w:ascii="仿宋" w:hAnsi="仿宋" w:eastAsia="仿宋" w:cs="仿宋"/>
          <w:bCs/>
          <w:kern w:val="2"/>
          <w:sz w:val="30"/>
          <w:szCs w:val="30"/>
        </w:rPr>
        <w:t xml:space="preserve">             </w:t>
      </w:r>
      <w:r>
        <w:rPr>
          <w:rFonts w:hint="eastAsia" w:ascii="仿宋" w:hAnsi="仿宋" w:eastAsia="仿宋" w:cs="仿宋"/>
          <w:color w:val="000000"/>
          <w:sz w:val="30"/>
          <w:szCs w:val="30"/>
          <w:shd w:val="clear" w:color="auto" w:fill="FFFFFF"/>
        </w:rPr>
        <w:t>就业指导科</w:t>
      </w:r>
    </w:p>
    <w:p>
      <w:pPr>
        <w:pStyle w:val="7"/>
        <w:widowControl/>
        <w:shd w:val="clear" w:color="auto" w:fill="FFFFFF"/>
        <w:spacing w:before="36" w:beforeAutospacing="0" w:after="36" w:afterAutospacing="0"/>
        <w:jc w:val="righ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202</w:t>
      </w:r>
      <w:r>
        <w:rPr>
          <w:rFonts w:hint="eastAsia" w:ascii="仿宋" w:hAnsi="仿宋" w:eastAsia="仿宋" w:cs="仿宋"/>
          <w:color w:val="000000"/>
          <w:sz w:val="30"/>
          <w:szCs w:val="30"/>
          <w:shd w:val="clear" w:color="auto" w:fill="FFFFFF"/>
          <w:lang w:val="en-US" w:eastAsia="zh-CN"/>
        </w:rPr>
        <w:t>3</w:t>
      </w:r>
      <w:r>
        <w:rPr>
          <w:rFonts w:hint="eastAsia" w:ascii="仿宋" w:hAnsi="仿宋" w:eastAsia="仿宋" w:cs="仿宋"/>
          <w:color w:val="000000"/>
          <w:sz w:val="30"/>
          <w:szCs w:val="30"/>
          <w:shd w:val="clear" w:color="auto" w:fill="FFFFFF"/>
        </w:rPr>
        <w:t>年</w:t>
      </w:r>
      <w:r>
        <w:rPr>
          <w:rFonts w:hint="eastAsia" w:ascii="仿宋" w:hAnsi="仿宋" w:eastAsia="仿宋" w:cs="仿宋"/>
          <w:color w:val="000000"/>
          <w:sz w:val="30"/>
          <w:szCs w:val="30"/>
          <w:shd w:val="clear" w:color="auto" w:fill="FFFFFF"/>
          <w:lang w:val="en-US" w:eastAsia="zh-CN"/>
        </w:rPr>
        <w:t>4</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11</w:t>
      </w:r>
      <w:r>
        <w:rPr>
          <w:rFonts w:hint="eastAsia" w:ascii="仿宋" w:hAnsi="仿宋" w:eastAsia="仿宋" w:cs="仿宋"/>
          <w:color w:val="000000"/>
          <w:sz w:val="30"/>
          <w:szCs w:val="30"/>
          <w:shd w:val="clear" w:color="auto" w:fill="FFFFFF"/>
        </w:rPr>
        <w:t>日</w:t>
      </w:r>
    </w:p>
    <w:p>
      <w:pPr>
        <w:pStyle w:val="7"/>
        <w:widowControl/>
        <w:shd w:val="clear" w:color="auto" w:fill="FFFFFF"/>
        <w:spacing w:beforeAutospacing="0" w:afterAutospacing="0"/>
        <w:rPr>
          <w:rFonts w:hint="eastAsia" w:ascii="仿宋" w:hAnsi="仿宋" w:eastAsia="仿宋" w:cs="仿宋"/>
          <w:color w:val="606266"/>
          <w:sz w:val="30"/>
          <w:szCs w:val="30"/>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pStyle w:val="7"/>
        <w:widowControl/>
        <w:shd w:val="clear" w:color="auto" w:fill="FFFFFF"/>
        <w:spacing w:beforeAutospacing="0" w:afterAutospacing="0"/>
        <w:rPr>
          <w:rFonts w:ascii="华文楷体" w:hAnsi="华文楷体" w:eastAsia="华文楷体" w:cs="华文楷体"/>
          <w:color w:val="606266"/>
          <w:shd w:val="clear" w:color="auto" w:fill="FFFFFF"/>
        </w:rPr>
      </w:pPr>
    </w:p>
    <w:p>
      <w:pPr>
        <w:rPr>
          <w:rFonts w:hint="eastAsia" w:ascii="宋体" w:hAnsi="宋体"/>
          <w:b/>
          <w:sz w:val="24"/>
        </w:rPr>
      </w:pPr>
      <w:r>
        <w:rPr>
          <w:rFonts w:hint="eastAsia" w:ascii="宋体" w:hAnsi="宋体"/>
          <w:b/>
          <w:sz w:val="24"/>
        </w:rPr>
        <w:t>附件1</w:t>
      </w:r>
    </w:p>
    <w:p>
      <w:pPr>
        <w:jc w:val="center"/>
        <w:rPr>
          <w:rFonts w:hint="eastAsia" w:ascii="黑体" w:eastAsia="黑体"/>
          <w:b/>
          <w:bCs/>
          <w:sz w:val="36"/>
          <w:szCs w:val="36"/>
        </w:rPr>
      </w:pPr>
      <w:r>
        <w:rPr>
          <w:rFonts w:hint="eastAsia" w:ascii="黑体" w:eastAsia="黑体"/>
          <w:b/>
          <w:bCs/>
          <w:sz w:val="36"/>
          <w:szCs w:val="36"/>
        </w:rPr>
        <w:t>抚顺职业技术学院（抚顺师范高等专科学校）</w:t>
      </w:r>
    </w:p>
    <w:p>
      <w:pPr>
        <w:jc w:val="center"/>
        <w:rPr>
          <w:rFonts w:hint="eastAsia" w:ascii="黑体" w:eastAsia="黑体"/>
          <w:b/>
          <w:bCs/>
          <w:sz w:val="36"/>
          <w:szCs w:val="36"/>
        </w:rPr>
      </w:pPr>
      <w:r>
        <w:rPr>
          <w:rFonts w:hint="eastAsia" w:ascii="黑体" w:eastAsia="黑体"/>
          <w:b/>
          <w:bCs/>
          <w:sz w:val="36"/>
          <w:szCs w:val="36"/>
        </w:rPr>
        <w:t>2023年春季双选会企业参会回执</w:t>
      </w:r>
    </w:p>
    <w:tbl>
      <w:tblPr>
        <w:tblStyle w:val="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570"/>
        <w:gridCol w:w="1985"/>
        <w:gridCol w:w="283"/>
        <w:gridCol w:w="1418"/>
        <w:gridCol w:w="425"/>
        <w:gridCol w:w="992"/>
        <w:gridCol w:w="284"/>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企业名称</w:t>
            </w:r>
          </w:p>
        </w:tc>
        <w:tc>
          <w:tcPr>
            <w:tcW w:w="46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企业性质</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通讯地址</w:t>
            </w:r>
          </w:p>
        </w:tc>
        <w:tc>
          <w:tcPr>
            <w:tcW w:w="46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所属行业</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组织机构代码</w:t>
            </w:r>
          </w:p>
        </w:tc>
        <w:tc>
          <w:tcPr>
            <w:tcW w:w="46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邮    箱</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4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参会人</w:t>
            </w: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联系人</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职务</w:t>
            </w:r>
          </w:p>
        </w:tc>
        <w:tc>
          <w:tcPr>
            <w:tcW w:w="32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4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32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855" w:type="dxa"/>
            <w:gridSpan w:val="9"/>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4"/>
              </w:rPr>
            </w:pPr>
            <w:r>
              <w:rPr>
                <w:rFonts w:hint="eastAsia"/>
                <w:sz w:val="24"/>
              </w:rPr>
              <w:t>公司简介：</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岗位</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专业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人数</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提供薪资</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bl>
    <w:p>
      <w:pPr>
        <w:pStyle w:val="7"/>
        <w:widowControl/>
        <w:shd w:val="clear" w:color="auto" w:fill="FFFFFF"/>
        <w:spacing w:beforeAutospacing="0" w:afterAutospacing="0"/>
        <w:jc w:val="both"/>
        <w:rPr>
          <w:rFonts w:ascii="华文楷体" w:hAnsi="华文楷体" w:eastAsia="华文楷体" w:cs="华文楷体"/>
          <w:color w:val="606266"/>
        </w:rPr>
      </w:pPr>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F7E37"/>
    <w:multiLevelType w:val="singleLevel"/>
    <w:tmpl w:val="C44F7E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DAxOTgxNTYzODJiZDgzM2Y5ZTQyMjU2ODJlMTMifQ=="/>
  </w:docVars>
  <w:rsids>
    <w:rsidRoot w:val="1F301F45"/>
    <w:rsid w:val="00113712"/>
    <w:rsid w:val="001703E8"/>
    <w:rsid w:val="001762C1"/>
    <w:rsid w:val="0024658A"/>
    <w:rsid w:val="002A2629"/>
    <w:rsid w:val="0030470F"/>
    <w:rsid w:val="0078307B"/>
    <w:rsid w:val="008848D1"/>
    <w:rsid w:val="008B7866"/>
    <w:rsid w:val="008F1618"/>
    <w:rsid w:val="0090150B"/>
    <w:rsid w:val="0095555A"/>
    <w:rsid w:val="00C536AA"/>
    <w:rsid w:val="00D627C6"/>
    <w:rsid w:val="00E95BB2"/>
    <w:rsid w:val="00EB1DA5"/>
    <w:rsid w:val="099C01D1"/>
    <w:rsid w:val="0AC3352F"/>
    <w:rsid w:val="0DF200A2"/>
    <w:rsid w:val="132316DC"/>
    <w:rsid w:val="13AB2F94"/>
    <w:rsid w:val="191C4F33"/>
    <w:rsid w:val="1F301F45"/>
    <w:rsid w:val="252736CE"/>
    <w:rsid w:val="275E6713"/>
    <w:rsid w:val="27B7571D"/>
    <w:rsid w:val="27C44F30"/>
    <w:rsid w:val="2B4F407A"/>
    <w:rsid w:val="2C574C3F"/>
    <w:rsid w:val="2DB0460C"/>
    <w:rsid w:val="2EED3137"/>
    <w:rsid w:val="2F7B66F7"/>
    <w:rsid w:val="30DB728D"/>
    <w:rsid w:val="31C25859"/>
    <w:rsid w:val="333679E7"/>
    <w:rsid w:val="35680657"/>
    <w:rsid w:val="36124423"/>
    <w:rsid w:val="36F0681F"/>
    <w:rsid w:val="395D091B"/>
    <w:rsid w:val="41937FE5"/>
    <w:rsid w:val="473D536E"/>
    <w:rsid w:val="48395827"/>
    <w:rsid w:val="49127656"/>
    <w:rsid w:val="49C5081B"/>
    <w:rsid w:val="52557E15"/>
    <w:rsid w:val="52BB38BD"/>
    <w:rsid w:val="59B57E37"/>
    <w:rsid w:val="5A5E238C"/>
    <w:rsid w:val="5F6C761B"/>
    <w:rsid w:val="609047BE"/>
    <w:rsid w:val="62073D29"/>
    <w:rsid w:val="63F41F49"/>
    <w:rsid w:val="67C223E6"/>
    <w:rsid w:val="6D365F60"/>
    <w:rsid w:val="6EA61927"/>
    <w:rsid w:val="74235856"/>
    <w:rsid w:val="75FE1C59"/>
    <w:rsid w:val="7FA0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xitongtiandi.net</Company>
  <Pages>6</Pages>
  <Words>2168</Words>
  <Characters>2382</Characters>
  <Lines>18</Lines>
  <Paragraphs>5</Paragraphs>
  <TotalTime>26</TotalTime>
  <ScaleCrop>false</ScaleCrop>
  <LinksUpToDate>false</LinksUpToDate>
  <CharactersWithSpaces>2463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2022-02-14T02:05:00Z</dcterms:created>
  <dc:creator>雪</dc:creator>
  <cp:lastModifiedBy>Administrator</cp:lastModifiedBy>
  <dcterms:modified xsi:type="dcterms:W3CDTF">2023-04-14T08:53:45Z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3BF0ACA82528488FB3C657F548CCE8AE_13</vt:lpwstr>
  </property>
</Properties>
</file>