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4085">
      <w:pPr>
        <w:pStyle w:val="3"/>
        <w:bidi w:val="0"/>
        <w:snapToGrid/>
        <w:spacing w:before="0" w:beforeAutospacing="0" w:after="60" w:afterAutospacing="0" w:line="240" w:lineRule="auto"/>
        <w:ind w:left="0" w:leftChars="0" w:right="0" w:rightChars="0" w:firstLine="0" w:firstLineChars="0"/>
        <w:jc w:val="center"/>
        <w:rPr>
          <w:rFonts w:hint="eastAsia" w:ascii="宋体" w:hAnsi="宋体" w:eastAsia="宋体" w:cs="宋体"/>
          <w:b w:val="0"/>
          <w:sz w:val="28"/>
          <w:szCs w:val="18"/>
          <w:lang w:val="en-US" w:eastAsia="zh-CN"/>
        </w:rPr>
      </w:pPr>
    </w:p>
    <w:p w14:paraId="FA738486">
      <w:pPr>
        <w:pStyle w:val="2"/>
        <w:bidi w:val="0"/>
        <w:rPr>
          <w:rFonts w:hint="default" w:ascii="宋体" w:hAnsi="宋体" w:eastAsia="宋体" w:cs="宋体"/>
          <w:b w:val="0"/>
          <w:szCs w:val="18"/>
          <w:lang w:val="en-US" w:eastAsia="zh-CN"/>
        </w:rPr>
      </w:pPr>
      <w:r>
        <w:rPr>
          <w:rFonts w:hint="eastAsia"/>
          <w:lang w:val="en-US" w:eastAsia="zh-CN"/>
        </w:rPr>
        <w:t>抚顺职业技术学院、抚顺师范高等专科学校</w:t>
      </w:r>
    </w:p>
    <w:p w14:paraId="5B32B339">
      <w:pPr>
        <w:pStyle w:val="3"/>
        <w:bidi w:val="0"/>
        <w:snapToGrid/>
        <w:spacing w:before="0" w:beforeAutospacing="0" w:after="60" w:afterAutospacing="0" w:line="240" w:lineRule="auto"/>
        <w:ind w:left="0" w:leftChars="0" w:right="0" w:rightChars="0" w:firstLine="0" w:firstLineChars="0"/>
        <w:jc w:val="center"/>
        <w:rPr>
          <w:rFonts w:hint="eastAsia" w:ascii="宋体" w:hAnsi="宋体" w:eastAsia="宋体" w:cs="宋体"/>
          <w:b/>
          <w:bCs/>
          <w:sz w:val="28"/>
          <w:szCs w:val="18"/>
          <w:lang w:eastAsia="zh-CN"/>
        </w:rPr>
      </w:pPr>
      <w:r>
        <w:rPr>
          <w:rFonts w:hint="eastAsia" w:ascii="宋体" w:hAnsi="宋体" w:eastAsia="宋体" w:cs="宋体"/>
          <w:b/>
          <w:bCs/>
          <w:sz w:val="28"/>
          <w:szCs w:val="18"/>
          <w:lang w:eastAsia="zh-CN"/>
        </w:rPr>
        <w:t>关于开展</w:t>
      </w:r>
      <w:r>
        <w:rPr>
          <w:rFonts w:hint="eastAsia" w:ascii="宋体" w:hAnsi="宋体" w:eastAsia="宋体" w:cs="宋体"/>
          <w:b/>
          <w:bCs/>
          <w:sz w:val="28"/>
          <w:szCs w:val="18"/>
          <w:lang w:val="en-US" w:eastAsia="zh-CN"/>
        </w:rPr>
        <w:t>2026</w:t>
      </w:r>
      <w:r>
        <w:rPr>
          <w:rFonts w:hint="eastAsia" w:ascii="宋体" w:hAnsi="宋体" w:eastAsia="宋体" w:cs="宋体"/>
          <w:b/>
          <w:bCs/>
          <w:sz w:val="28"/>
          <w:szCs w:val="18"/>
          <w:lang w:eastAsia="zh-CN"/>
        </w:rPr>
        <w:t>年</w:t>
      </w:r>
      <w:r>
        <w:rPr>
          <w:rFonts w:hint="eastAsia" w:ascii="宋体" w:hAnsi="宋体" w:eastAsia="宋体" w:cs="宋体"/>
          <w:b/>
          <w:bCs/>
          <w:sz w:val="28"/>
          <w:szCs w:val="18"/>
          <w:lang w:val="en-US" w:eastAsia="zh-CN"/>
        </w:rPr>
        <w:t>单独考试招生</w:t>
      </w:r>
      <w:bookmarkStart w:id="0" w:name="_GoBack"/>
      <w:bookmarkEnd w:id="0"/>
      <w:r>
        <w:rPr>
          <w:rFonts w:hint="eastAsia" w:ascii="宋体" w:hAnsi="宋体" w:eastAsia="宋体" w:cs="宋体"/>
          <w:b/>
          <w:bCs/>
          <w:sz w:val="28"/>
          <w:szCs w:val="18"/>
          <w:lang w:eastAsia="zh-CN"/>
        </w:rPr>
        <w:t>（中职毕业生）免试录取工作的通知</w:t>
      </w:r>
    </w:p>
    <w:p w14:paraId="8306087C">
      <w:pPr>
        <w:rPr>
          <w:rFonts w:hint="eastAsia" w:ascii="宋体" w:hAnsi="宋体" w:eastAsia="宋体" w:cs="宋体"/>
        </w:rPr>
      </w:pPr>
    </w:p>
    <w:p w14:paraId="38F40018">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rPr>
      </w:pPr>
      <w:r>
        <w:rPr>
          <w:rFonts w:hint="eastAsia" w:ascii="宋体" w:hAnsi="宋体" w:eastAsia="宋体" w:cs="宋体"/>
          <w:sz w:val="28"/>
          <w:szCs w:val="28"/>
          <w:lang w:eastAsia="zh-CN"/>
        </w:rPr>
        <w:t>按照《辽宁省教育厅关于高等职业院校开展免试录取工作的通知》（辽教发〔2</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16〕21号）文件的相关要求，结合学校单独招生实际工作情况，现将开展高技能人才免试录取工作有关事项作如下安排。</w:t>
      </w:r>
    </w:p>
    <w:p w14:paraId="13F11683">
      <w:pPr>
        <w:snapToGrid/>
        <w:spacing w:beforeAutospacing="0" w:afterAutospacing="0" w:line="560" w:lineRule="exact"/>
        <w:ind w:left="0" w:leftChars="0" w:right="0" w:rightChars="0" w:firstLine="482" w:firstLineChars="0"/>
        <w:jc w:val="left"/>
        <w:rPr>
          <w:rFonts w:hint="eastAsia" w:ascii="宋体" w:hAnsi="宋体" w:eastAsia="宋体" w:cs="宋体"/>
          <w:b/>
          <w:bCs/>
          <w:sz w:val="28"/>
          <w:szCs w:val="28"/>
          <w:lang w:val="en-US" w:eastAsia="zh-CN"/>
        </w:rPr>
      </w:pPr>
    </w:p>
    <w:p w14:paraId="26368631">
      <w:pPr>
        <w:snapToGrid/>
        <w:spacing w:beforeAutospacing="0" w:afterAutospacing="0" w:line="560" w:lineRule="exact"/>
        <w:ind w:left="0" w:leftChars="0" w:right="0" w:rightChars="0" w:firstLine="482" w:firstLineChars="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免试条件</w:t>
      </w:r>
    </w:p>
    <w:p w14:paraId="B28B26A4">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申请免试录取的考生，除符合辽宁省当年普通高考报名条件外，还须具备以下条件之一：</w:t>
      </w:r>
    </w:p>
    <w:p w14:paraId="B5229CBE">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 获得由教育部主办或联办的全国职业院校技能大赛三等奖及以上奖项的中等职业学校应届毕业生。</w:t>
      </w:r>
    </w:p>
    <w:p w14:paraId="66426F20">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 xml:space="preserve"> 获得由辽宁省教育厅主办或联办的省级职业院校技能大赛一等奖的中等职业学校应届毕业生。</w:t>
      </w:r>
    </w:p>
    <w:p w14:paraId="2E9448E3">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rPr>
      </w:pPr>
      <w:r>
        <w:rPr>
          <w:rFonts w:hint="eastAsia" w:ascii="宋体" w:hAnsi="宋体" w:eastAsia="宋体" w:cs="宋体"/>
          <w:sz w:val="28"/>
          <w:szCs w:val="28"/>
          <w:lang w:eastAsia="zh-CN"/>
        </w:rPr>
        <w:t>3. 高中阶段教育及以上学历毕业生中，目前在职在岗且具有高级工或技师资格（或相当职业资格）并获得县级人民政府及以上劳动模范（先进个人）称号者。</w:t>
      </w:r>
    </w:p>
    <w:p w14:paraId="4130D635">
      <w:pPr>
        <w:snapToGrid/>
        <w:spacing w:before="200" w:beforeAutospacing="0" w:after="100" w:afterAutospacing="0" w:line="240" w:lineRule="auto"/>
        <w:ind w:left="0" w:leftChars="0" w:right="0" w:rightChars="0" w:firstLine="562" w:firstLineChars="200"/>
        <w:jc w:val="left"/>
        <w:outlineLvl w:val="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二、招生专业及招生计划</w:t>
      </w:r>
    </w:p>
    <w:p w14:paraId="31E8FCA7">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申请免试录取的考生所报考的专业应与其具备的专业技能相</w:t>
      </w:r>
      <w:r>
        <w:rPr>
          <w:rFonts w:hint="eastAsia" w:ascii="宋体" w:hAnsi="宋体" w:eastAsia="宋体" w:cs="宋体"/>
          <w:sz w:val="28"/>
          <w:szCs w:val="28"/>
          <w:lang w:val="en-US" w:eastAsia="zh-CN"/>
        </w:rPr>
        <w:t>对</w:t>
      </w:r>
      <w:r>
        <w:rPr>
          <w:rFonts w:hint="eastAsia" w:ascii="宋体" w:hAnsi="宋体" w:eastAsia="宋体" w:cs="宋体"/>
          <w:sz w:val="28"/>
          <w:szCs w:val="28"/>
          <w:lang w:eastAsia="zh-CN"/>
        </w:rPr>
        <w:t>应，且该专业已被辽宁省教育厅列入当年单独招生院校招生计划之中。所用计划使用报考学校未完成的单招计划调剂，报考学校单招计划完成的使用普通类计划调剂。</w:t>
      </w:r>
    </w:p>
    <w:p w14:paraId="7EB02B1E">
      <w:pPr>
        <w:snapToGrid/>
        <w:spacing w:before="200" w:beforeAutospacing="0" w:after="100" w:afterAutospacing="0" w:line="240" w:lineRule="auto"/>
        <w:ind w:left="0" w:leftChars="0" w:right="0" w:rightChars="0" w:firstLine="562" w:firstLineChars="200"/>
        <w:jc w:val="left"/>
        <w:outlineLvl w:val="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具体提交报名方式</w:t>
      </w:r>
    </w:p>
    <w:p w14:paraId="206AB651">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 报名时间、报名方式和材料提交。具备免试录取申报条件的考生，在自愿报名的前提下，可</w:t>
      </w:r>
      <w:r>
        <w:rPr>
          <w:rFonts w:hint="eastAsia" w:ascii="宋体" w:hAnsi="宋体" w:eastAsia="宋体" w:cs="宋体"/>
          <w:sz w:val="28"/>
          <w:szCs w:val="28"/>
          <w:lang w:val="en-US" w:eastAsia="zh-CN"/>
        </w:rPr>
        <w:t>本人到院（校）</w:t>
      </w:r>
      <w:r>
        <w:rPr>
          <w:rFonts w:hint="eastAsia" w:ascii="宋体" w:hAnsi="宋体" w:eastAsia="宋体" w:cs="宋体"/>
          <w:sz w:val="28"/>
          <w:szCs w:val="28"/>
          <w:lang w:eastAsia="zh-CN"/>
        </w:rPr>
        <w:t>申请报名并提交材料，报名</w:t>
      </w:r>
      <w:r>
        <w:rPr>
          <w:rFonts w:hint="eastAsia" w:ascii="宋体" w:hAnsi="宋体" w:eastAsia="宋体" w:cs="宋体"/>
          <w:sz w:val="28"/>
          <w:szCs w:val="28"/>
          <w:lang w:val="en-US" w:eastAsia="zh-CN"/>
        </w:rPr>
        <w:t>及提交材料</w:t>
      </w:r>
      <w:r>
        <w:rPr>
          <w:rFonts w:hint="eastAsia" w:ascii="宋体" w:hAnsi="宋体" w:eastAsia="宋体" w:cs="宋体"/>
          <w:sz w:val="28"/>
          <w:szCs w:val="28"/>
          <w:lang w:eastAsia="zh-CN"/>
        </w:rPr>
        <w:t>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年3月</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日—</w:t>
      </w:r>
      <w:r>
        <w:rPr>
          <w:rFonts w:hint="eastAsia" w:ascii="宋体" w:hAnsi="宋体" w:cs="宋体"/>
          <w:sz w:val="28"/>
          <w:szCs w:val="28"/>
          <w:lang w:val="en-US" w:eastAsia="zh-CN"/>
        </w:rPr>
        <w:t>17</w:t>
      </w:r>
      <w:r>
        <w:rPr>
          <w:rFonts w:hint="eastAsia" w:ascii="宋体" w:hAnsi="宋体" w:eastAsia="宋体" w:cs="宋体"/>
          <w:sz w:val="28"/>
          <w:szCs w:val="28"/>
          <w:lang w:val="en-US" w:eastAsia="zh-CN"/>
        </w:rPr>
        <w:t>日</w:t>
      </w:r>
      <w:r>
        <w:rPr>
          <w:rFonts w:hint="eastAsia" w:ascii="宋体" w:hAnsi="宋体" w:eastAsia="宋体" w:cs="宋体"/>
          <w:sz w:val="28"/>
          <w:szCs w:val="28"/>
          <w:lang w:eastAsia="zh-CN"/>
        </w:rPr>
        <w:t>。</w:t>
      </w:r>
    </w:p>
    <w:p w14:paraId="20196777">
      <w:pPr>
        <w:snapToGrid/>
        <w:spacing w:beforeAutospacing="0" w:afterAutospacing="0" w:line="560" w:lineRule="exact"/>
        <w:ind w:left="0" w:leftChars="0" w:right="0" w:rightChars="0" w:firstLine="482"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 xml:space="preserve"> 材料提交。申请免试录取的应届中职毕业生，报名时需</w:t>
      </w:r>
      <w:r>
        <w:rPr>
          <w:rFonts w:hint="eastAsia" w:ascii="宋体" w:hAnsi="宋体" w:eastAsia="宋体" w:cs="宋体"/>
          <w:sz w:val="28"/>
          <w:szCs w:val="28"/>
          <w:lang w:val="en-US" w:eastAsia="zh-CN"/>
        </w:rPr>
        <w:t>本人到院（校）</w:t>
      </w:r>
      <w:r>
        <w:rPr>
          <w:rFonts w:hint="eastAsia" w:ascii="宋体" w:hAnsi="宋体" w:eastAsia="宋体" w:cs="宋体"/>
          <w:sz w:val="28"/>
          <w:szCs w:val="28"/>
          <w:lang w:eastAsia="zh-CN"/>
        </w:rPr>
        <w:t>提交个人2寸免冠照片4张、个人身份证（复印件）和已取得的国家或省级技能大赛获奖证书（原件+复印件）。除本人照片外以上材料均需提供复印件，各四份。上述申请免试录取的考生均需填写并提交《高等职业院校免试录取考生申请表》（纸质版一式四份，正反面打印），</w:t>
      </w:r>
      <w:r>
        <w:rPr>
          <w:rFonts w:hint="eastAsia" w:ascii="宋体" w:hAnsi="宋体" w:eastAsia="宋体" w:cs="宋体"/>
          <w:b/>
          <w:bCs/>
          <w:color w:val="FF0000"/>
          <w:sz w:val="28"/>
          <w:szCs w:val="28"/>
          <w:lang w:eastAsia="zh-CN"/>
        </w:rPr>
        <w:t>具体</w:t>
      </w:r>
      <w:r>
        <w:rPr>
          <w:rFonts w:hint="eastAsia" w:ascii="宋体" w:hAnsi="宋体" w:eastAsia="宋体" w:cs="宋体"/>
          <w:b/>
          <w:bCs/>
          <w:color w:val="FF0000"/>
          <w:sz w:val="28"/>
          <w:szCs w:val="28"/>
          <w:lang w:val="en-US" w:eastAsia="zh-CN"/>
        </w:rPr>
        <w:t xml:space="preserve">提交方式请咨询招生办公室。                  </w:t>
      </w:r>
      <w:r>
        <w:rPr>
          <w:rFonts w:hint="eastAsia" w:ascii="宋体" w:hAnsi="宋体" w:eastAsia="宋体" w:cs="宋体"/>
          <w:color w:val="FF0000"/>
          <w:sz w:val="28"/>
          <w:szCs w:val="28"/>
          <w:lang w:val="en-US" w:eastAsia="zh-CN"/>
        </w:rPr>
        <w:t>咨询时间：8:30-16:00咨询电话：024-53909892,13030717020。</w:t>
      </w:r>
    </w:p>
    <w:p w14:paraId="CB13E1A6">
      <w:pPr>
        <w:snapToGrid/>
        <w:spacing w:before="200" w:beforeAutospacing="0" w:after="100" w:afterAutospacing="0" w:line="240" w:lineRule="auto"/>
        <w:ind w:left="0" w:leftChars="0" w:right="0" w:rightChars="0" w:firstLine="562" w:firstLineChars="200"/>
        <w:jc w:val="left"/>
        <w:outlineLvl w:val="0"/>
        <w:rPr>
          <w:rFonts w:hint="eastAsia" w:ascii="宋体" w:hAnsi="宋体" w:eastAsia="宋体" w:cs="宋体"/>
          <w:b w:val="0"/>
          <w:sz w:val="28"/>
          <w:szCs w:val="28"/>
          <w:lang w:eastAsia="zh-CN"/>
        </w:rPr>
      </w:pPr>
      <w:r>
        <w:rPr>
          <w:rFonts w:hint="eastAsia" w:ascii="宋体" w:hAnsi="宋体" w:eastAsia="宋体" w:cs="宋体"/>
          <w:b/>
          <w:bCs/>
          <w:sz w:val="28"/>
          <w:szCs w:val="28"/>
          <w:lang w:eastAsia="zh-CN"/>
        </w:rPr>
        <w:t>四、资格审核和公示</w:t>
      </w:r>
    </w:p>
    <w:p w14:paraId="5F37C329">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rPr>
      </w:pPr>
      <w:r>
        <w:rPr>
          <w:rFonts w:hint="eastAsia" w:ascii="宋体" w:hAnsi="宋体" w:eastAsia="宋体" w:cs="宋体"/>
          <w:sz w:val="28"/>
          <w:szCs w:val="28"/>
          <w:lang w:eastAsia="zh-CN"/>
        </w:rPr>
        <w:t>申请免试录取的考生对所提交的佐证材料的真实性负责。经复核后具备相关免试录取资格的，由辽宁省教育厅、辽宁省招考办和我</w:t>
      </w:r>
      <w:r>
        <w:rPr>
          <w:rFonts w:hint="eastAsia" w:ascii="宋体" w:hAnsi="宋体" w:eastAsia="宋体" w:cs="宋体"/>
          <w:sz w:val="28"/>
          <w:szCs w:val="28"/>
          <w:lang w:val="en-US" w:eastAsia="zh-CN"/>
        </w:rPr>
        <w:t>院（校）</w:t>
      </w:r>
      <w:r>
        <w:rPr>
          <w:rFonts w:hint="eastAsia" w:ascii="宋体" w:hAnsi="宋体" w:eastAsia="宋体" w:cs="宋体"/>
          <w:sz w:val="28"/>
          <w:szCs w:val="28"/>
          <w:lang w:eastAsia="zh-CN"/>
        </w:rPr>
        <w:t>分别在省教育厅网站、辽宁招生考试之窗和</w:t>
      </w:r>
      <w:r>
        <w:rPr>
          <w:rFonts w:hint="eastAsia" w:ascii="宋体" w:hAnsi="宋体" w:eastAsia="宋体" w:cs="宋体"/>
          <w:sz w:val="28"/>
          <w:szCs w:val="28"/>
          <w:lang w:val="en-US" w:eastAsia="zh-CN"/>
        </w:rPr>
        <w:t>学院（校）</w:t>
      </w:r>
      <w:r>
        <w:rPr>
          <w:rFonts w:hint="eastAsia" w:ascii="宋体" w:hAnsi="宋体" w:eastAsia="宋体" w:cs="宋体"/>
          <w:sz w:val="28"/>
          <w:szCs w:val="28"/>
          <w:lang w:eastAsia="zh-CN"/>
        </w:rPr>
        <w:t>招生网站对其进行拟录取资格信息公示，公示期不少于5个工作日。公示期内如有实名举报，一经查实属实的，将依据《普通高等学校招生违规行为处理暂行办法》（教育部令第36号），对其进行严肃处理。</w:t>
      </w:r>
    </w:p>
    <w:p w14:paraId="93D91FB2">
      <w:pPr>
        <w:numPr>
          <w:ilvl w:val="0"/>
          <w:numId w:val="1"/>
        </w:numPr>
        <w:snapToGrid/>
        <w:spacing w:before="200" w:beforeAutospacing="0" w:after="100" w:afterAutospacing="0" w:line="240" w:lineRule="auto"/>
        <w:ind w:left="70" w:leftChars="0" w:right="0" w:rightChars="0" w:firstLine="560" w:firstLineChars="0"/>
        <w:jc w:val="left"/>
        <w:outlineLvl w:val="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录取备案</w:t>
      </w:r>
    </w:p>
    <w:p w14:paraId="097970DA">
      <w:pPr>
        <w:numPr>
          <w:ilvl w:val="0"/>
          <w:numId w:val="0"/>
        </w:numPr>
        <w:snapToGrid/>
        <w:spacing w:before="200" w:beforeAutospacing="0" w:after="100" w:afterAutospacing="0" w:line="240" w:lineRule="auto"/>
        <w:ind w:right="0" w:rightChars="0" w:firstLine="560" w:firstLineChars="200"/>
        <w:jc w:val="left"/>
        <w:outlineLvl w:val="0"/>
        <w:rPr>
          <w:rFonts w:hint="eastAsia" w:ascii="宋体" w:hAnsi="宋体" w:eastAsia="宋体" w:cs="宋体"/>
          <w:sz w:val="28"/>
          <w:szCs w:val="28"/>
          <w:lang w:eastAsia="zh-CN"/>
        </w:rPr>
      </w:pPr>
      <w:r>
        <w:rPr>
          <w:rFonts w:hint="eastAsia" w:ascii="宋体" w:hAnsi="宋体" w:eastAsia="宋体" w:cs="宋体"/>
          <w:sz w:val="28"/>
          <w:szCs w:val="28"/>
          <w:lang w:eastAsia="zh-CN"/>
        </w:rPr>
        <w:t>已被免试录取的考生不再参加当年普通高校招生全国统一考试及录取。</w:t>
      </w:r>
    </w:p>
    <w:p w14:paraId="06CA6B2A">
      <w:pPr>
        <w:snapToGrid/>
        <w:spacing w:before="200" w:beforeAutospacing="0" w:after="100" w:afterAutospacing="0" w:line="240" w:lineRule="auto"/>
        <w:ind w:left="0" w:leftChars="0" w:right="0" w:rightChars="0" w:firstLine="562" w:firstLineChars="200"/>
        <w:jc w:val="left"/>
        <w:outlineLvl w:val="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六、有关要求：</w:t>
      </w:r>
    </w:p>
    <w:p w14:paraId="5DD41564">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申请免试的考生需在规定时间内</w:t>
      </w:r>
      <w:r>
        <w:rPr>
          <w:rFonts w:hint="eastAsia" w:ascii="宋体" w:hAnsi="宋体" w:eastAsia="宋体" w:cs="宋体"/>
          <w:sz w:val="28"/>
          <w:szCs w:val="28"/>
          <w:lang w:val="en-US" w:eastAsia="zh-CN"/>
        </w:rPr>
        <w:t>报名及</w:t>
      </w:r>
      <w:r>
        <w:rPr>
          <w:rFonts w:hint="eastAsia" w:ascii="宋体" w:hAnsi="宋体" w:eastAsia="宋体" w:cs="宋体"/>
          <w:sz w:val="28"/>
          <w:szCs w:val="28"/>
          <w:lang w:eastAsia="zh-CN"/>
        </w:rPr>
        <w:t>上交材料，逾期考生不再受理相关申请，凡通过弄虚作假、徇私舞弊等方式被免试录取的考生，一经查实，将取消其录取资格，已入学的，取消其学籍。</w:t>
      </w:r>
    </w:p>
    <w:p w14:paraId="EB55DCA3">
      <w:pPr>
        <w:snapToGrid/>
        <w:spacing w:beforeAutospacing="0" w:afterAutospacing="0" w:line="560" w:lineRule="exact"/>
        <w:ind w:left="0" w:leftChars="0" w:right="0" w:rightChars="0" w:firstLine="482" w:firstLineChars="0"/>
        <w:jc w:val="left"/>
        <w:rPr>
          <w:rFonts w:hint="eastAsia" w:ascii="宋体" w:hAnsi="宋体" w:eastAsia="宋体" w:cs="宋体"/>
          <w:sz w:val="28"/>
          <w:szCs w:val="28"/>
        </w:rPr>
      </w:pPr>
    </w:p>
    <w:p w14:paraId="46E3FDDA">
      <w:pPr>
        <w:bidi w:val="0"/>
        <w:rPr>
          <w:rFonts w:hint="eastAsia" w:ascii="Calibri" w:hAnsi="Calibri" w:eastAsia="宋体" w:cs="Arial"/>
          <w:kern w:val="2"/>
          <w:sz w:val="21"/>
          <w:szCs w:val="22"/>
          <w:lang w:val="en-US" w:eastAsia="zh-CN" w:bidi="ar-SA"/>
        </w:rPr>
      </w:pPr>
    </w:p>
    <w:p w14:paraId="143AF187">
      <w:pPr>
        <w:bidi w:val="0"/>
        <w:rPr>
          <w:rFonts w:hint="eastAsia"/>
          <w:lang w:val="en-US" w:eastAsia="zh-CN"/>
        </w:rPr>
      </w:pPr>
    </w:p>
    <w:p w14:paraId="3E3BA04F">
      <w:pPr>
        <w:bidi w:val="0"/>
        <w:rPr>
          <w:rFonts w:hint="eastAsia"/>
          <w:lang w:val="en-US" w:eastAsia="zh-CN"/>
        </w:rPr>
      </w:pPr>
    </w:p>
    <w:p w14:paraId="279E9725">
      <w:pPr>
        <w:bidi w:val="0"/>
        <w:rPr>
          <w:rFonts w:hint="eastAsia"/>
          <w:lang w:val="en-US" w:eastAsia="zh-CN"/>
        </w:rPr>
      </w:pPr>
    </w:p>
    <w:p w14:paraId="D1D6F58E">
      <w:pPr>
        <w:bidi w:val="0"/>
        <w:rPr>
          <w:rFonts w:hint="eastAsia"/>
          <w:lang w:val="en-US" w:eastAsia="zh-CN"/>
        </w:rPr>
      </w:pPr>
    </w:p>
    <w:p w14:paraId="C8EF7B24">
      <w:pPr>
        <w:bidi w:val="0"/>
        <w:rPr>
          <w:rFonts w:hint="eastAsia"/>
          <w:lang w:val="en-US" w:eastAsia="zh-CN"/>
        </w:rPr>
      </w:pPr>
    </w:p>
    <w:p w14:paraId="12C59E7F">
      <w:pPr>
        <w:bidi w:val="0"/>
        <w:rPr>
          <w:rFonts w:hint="eastAsia"/>
          <w:lang w:val="en-US" w:eastAsia="zh-CN"/>
        </w:rPr>
      </w:pPr>
    </w:p>
    <w:p w14:paraId="411E694C">
      <w:pPr>
        <w:bidi w:val="0"/>
        <w:jc w:val="center"/>
        <w:rPr>
          <w:rFonts w:hint="eastAsia"/>
          <w:sz w:val="28"/>
          <w:szCs w:val="32"/>
          <w:lang w:val="en-US" w:eastAsia="zh-CN"/>
        </w:rPr>
      </w:pPr>
      <w:r>
        <w:rPr>
          <w:rFonts w:hint="eastAsia"/>
          <w:sz w:val="28"/>
          <w:szCs w:val="32"/>
          <w:lang w:val="en-US" w:eastAsia="zh-CN"/>
        </w:rPr>
        <w:t xml:space="preserve">                                          抚顺职业技术学院</w:t>
      </w:r>
    </w:p>
    <w:p w14:paraId="92634A76">
      <w:pPr>
        <w:bidi w:val="0"/>
        <w:jc w:val="right"/>
        <w:rPr>
          <w:rFonts w:hint="eastAsia"/>
          <w:sz w:val="28"/>
          <w:szCs w:val="32"/>
          <w:lang w:val="en-US" w:eastAsia="zh-CN"/>
        </w:rPr>
      </w:pPr>
      <w:r>
        <w:rPr>
          <w:rFonts w:hint="eastAsia"/>
          <w:sz w:val="28"/>
          <w:szCs w:val="32"/>
          <w:lang w:val="en-US" w:eastAsia="zh-CN"/>
        </w:rPr>
        <w:t xml:space="preserve"> 抚顺师范高等专科学校</w:t>
      </w:r>
    </w:p>
    <w:p w14:paraId="88CDF12D">
      <w:pPr>
        <w:bidi w:val="0"/>
        <w:jc w:val="right"/>
        <w:rPr>
          <w:rFonts w:hint="default"/>
          <w:sz w:val="28"/>
          <w:szCs w:val="32"/>
          <w:lang w:val="en-US" w:eastAsia="zh-CN"/>
        </w:rPr>
      </w:pPr>
      <w:r>
        <w:rPr>
          <w:rFonts w:hint="eastAsia"/>
          <w:sz w:val="28"/>
          <w:szCs w:val="32"/>
          <w:lang w:val="en-US" w:eastAsia="zh-CN"/>
        </w:rPr>
        <w:t>2026年3月12日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28375DF"/>
    <w:rsid w:val="571F31F5"/>
    <w:rsid w:val="60D809D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1051</Words>
  <Characters>1105</Characters>
  <Paragraphs>34</Paragraphs>
  <TotalTime>1</TotalTime>
  <ScaleCrop>false</ScaleCrop>
  <LinksUpToDate>false</LinksUpToDate>
  <CharactersWithSpaces>1171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2024-03-02T03:56:00Z</dcterms:created>
  <dc:creator>22041211AC</dc:creator>
  <cp:lastModifiedBy>屠狗氏</cp:lastModifiedBy>
  <dcterms:modified xsi:type="dcterms:W3CDTF">2026-03-12T04:48:21Z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C1BDE4ECBC7E4A249D014D6752AD7A33_13</vt:lpwstr>
  </property>
  <property fmtid="{D5CDD505-2E9C-101B-9397-08002B2CF9AE}" pid="3" name="KSOProductBuildVer">
    <vt:lpwstr>2052-12.1.0.20305</vt:lpwstr>
  </property>
  <property fmtid="{D5CDD505-2E9C-101B-9397-08002B2CF9AE}" pid="4" name="KSOTemplateDocerSaveRecord">
    <vt:lpwstr>eyJoZGlkIjoiNWQwYTE0ZmJiYWM3OTJkNGExOWYwOGNkMGY4ZDAyMmYiLCJ1c2VySWQiOiI2ODQ0MDIwMTkifQ==</vt:lpwstr>
  </property>
</Properties>
</file>